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8509" w14:textId="5BF02A35" w:rsidR="00A13486" w:rsidRPr="00DB22A6" w:rsidRDefault="00A13486" w:rsidP="00A13486">
      <w:pPr>
        <w:rPr>
          <w:sz w:val="18"/>
          <w:szCs w:val="18"/>
        </w:rPr>
      </w:pPr>
      <w:r w:rsidRPr="00DB22A6">
        <w:rPr>
          <w:sz w:val="18"/>
          <w:szCs w:val="18"/>
        </w:rPr>
        <w:t xml:space="preserve">Official proceedings of Platte Center Board of Trustees- </w:t>
      </w:r>
      <w:r w:rsidR="003B1703">
        <w:rPr>
          <w:sz w:val="18"/>
          <w:szCs w:val="18"/>
        </w:rPr>
        <w:t>August 9</w:t>
      </w:r>
      <w:r w:rsidR="00B91485">
        <w:rPr>
          <w:sz w:val="18"/>
          <w:szCs w:val="18"/>
        </w:rPr>
        <w:t>th</w:t>
      </w:r>
      <w:r>
        <w:rPr>
          <w:sz w:val="18"/>
          <w:szCs w:val="18"/>
        </w:rPr>
        <w:t>, 202</w:t>
      </w:r>
      <w:r w:rsidR="00B91485">
        <w:rPr>
          <w:sz w:val="18"/>
          <w:szCs w:val="18"/>
        </w:rPr>
        <w:t>2</w:t>
      </w:r>
    </w:p>
    <w:p w14:paraId="025792F3" w14:textId="221E05FE" w:rsidR="00A13486" w:rsidRPr="00DB22A6" w:rsidRDefault="00A13486" w:rsidP="00A13486">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sidR="00163DF5">
        <w:rPr>
          <w:sz w:val="18"/>
          <w:szCs w:val="18"/>
        </w:rPr>
        <w:t>Chairman Borchers</w:t>
      </w:r>
      <w:r w:rsidRPr="00DB22A6">
        <w:rPr>
          <w:sz w:val="18"/>
          <w:szCs w:val="18"/>
        </w:rPr>
        <w:t xml:space="preserve"> cal</w:t>
      </w:r>
      <w:r>
        <w:rPr>
          <w:sz w:val="18"/>
          <w:szCs w:val="18"/>
        </w:rPr>
        <w:t xml:space="preserve">led the meeting to order at </w:t>
      </w:r>
      <w:r w:rsidR="00DA272F">
        <w:rPr>
          <w:sz w:val="18"/>
          <w:szCs w:val="18"/>
        </w:rPr>
        <w:t>8:</w:t>
      </w:r>
      <w:r w:rsidR="003B1703">
        <w:rPr>
          <w:sz w:val="18"/>
          <w:szCs w:val="18"/>
        </w:rPr>
        <w:t>20</w:t>
      </w:r>
      <w:r w:rsidR="00DA272F">
        <w:rPr>
          <w:sz w:val="18"/>
          <w:szCs w:val="18"/>
        </w:rPr>
        <w:t>p</w:t>
      </w:r>
      <w:r w:rsidR="00D80D97">
        <w:rPr>
          <w:sz w:val="18"/>
          <w:szCs w:val="18"/>
        </w:rPr>
        <w:t>m</w:t>
      </w:r>
      <w:r w:rsidRPr="00DB22A6">
        <w:rPr>
          <w:sz w:val="18"/>
          <w:szCs w:val="18"/>
        </w:rPr>
        <w:t xml:space="preserve">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2E32BA">
        <w:rPr>
          <w:sz w:val="18"/>
          <w:szCs w:val="18"/>
        </w:rPr>
        <w:t xml:space="preserve">Borchers, </w:t>
      </w:r>
      <w:r>
        <w:rPr>
          <w:sz w:val="18"/>
          <w:szCs w:val="18"/>
        </w:rPr>
        <w:t>Jarosz, Hake</w:t>
      </w:r>
      <w:r w:rsidR="002E32BA">
        <w:rPr>
          <w:sz w:val="18"/>
          <w:szCs w:val="18"/>
        </w:rPr>
        <w:t>,</w:t>
      </w:r>
      <w:r w:rsidR="00B94380">
        <w:rPr>
          <w:sz w:val="18"/>
          <w:szCs w:val="18"/>
        </w:rPr>
        <w:t xml:space="preserve"> Coble</w:t>
      </w:r>
      <w:r w:rsidR="00B91485">
        <w:rPr>
          <w:sz w:val="18"/>
          <w:szCs w:val="18"/>
        </w:rPr>
        <w:t>, Arndt</w:t>
      </w:r>
      <w:r>
        <w:rPr>
          <w:sz w:val="18"/>
          <w:szCs w:val="18"/>
        </w:rPr>
        <w:t xml:space="preserve"> Absent</w:t>
      </w:r>
      <w:r w:rsidR="00B91485">
        <w:rPr>
          <w:sz w:val="18"/>
          <w:szCs w:val="18"/>
        </w:rPr>
        <w:t>:</w:t>
      </w:r>
    </w:p>
    <w:p w14:paraId="74AD1E3C" w14:textId="77777777" w:rsidR="00A13486" w:rsidRPr="00DB22A6" w:rsidRDefault="00A13486" w:rsidP="00A13486">
      <w:pPr>
        <w:spacing w:after="0" w:line="240" w:lineRule="auto"/>
        <w:rPr>
          <w:sz w:val="18"/>
          <w:szCs w:val="18"/>
        </w:rPr>
      </w:pPr>
    </w:p>
    <w:p w14:paraId="306DD937" w14:textId="4C7B3FF4" w:rsidR="00A13486" w:rsidRDefault="0083349F" w:rsidP="00A13486">
      <w:pPr>
        <w:spacing w:after="0" w:line="240" w:lineRule="auto"/>
        <w:rPr>
          <w:sz w:val="18"/>
          <w:szCs w:val="18"/>
        </w:rPr>
      </w:pPr>
      <w:r>
        <w:rPr>
          <w:sz w:val="18"/>
          <w:szCs w:val="18"/>
        </w:rPr>
        <w:t>Chairman</w:t>
      </w:r>
      <w:r w:rsidR="00F4464F">
        <w:rPr>
          <w:sz w:val="18"/>
          <w:szCs w:val="18"/>
        </w:rPr>
        <w:t xml:space="preserve"> </w:t>
      </w:r>
      <w:r w:rsidR="002E32BA">
        <w:rPr>
          <w:sz w:val="18"/>
          <w:szCs w:val="18"/>
        </w:rPr>
        <w:t>Borchers</w:t>
      </w:r>
      <w:r w:rsidR="00A13486" w:rsidRPr="00DB22A6">
        <w:rPr>
          <w:sz w:val="18"/>
          <w:szCs w:val="18"/>
        </w:rPr>
        <w:t xml:space="preserve"> led the Pledge of Allegiance.</w:t>
      </w:r>
    </w:p>
    <w:p w14:paraId="2F515C77" w14:textId="5F551F7D" w:rsidR="00D80D97" w:rsidRDefault="00D80D97" w:rsidP="00A13486">
      <w:pPr>
        <w:spacing w:after="0" w:line="240" w:lineRule="auto"/>
        <w:rPr>
          <w:sz w:val="18"/>
          <w:szCs w:val="18"/>
        </w:rPr>
      </w:pPr>
    </w:p>
    <w:p w14:paraId="7B4B7F8D" w14:textId="4707B897" w:rsidR="00D80D97" w:rsidRDefault="00DA272F" w:rsidP="00D80D97">
      <w:pPr>
        <w:spacing w:after="0" w:line="240" w:lineRule="auto"/>
        <w:rPr>
          <w:sz w:val="18"/>
          <w:szCs w:val="18"/>
        </w:rPr>
      </w:pPr>
      <w:r>
        <w:rPr>
          <w:sz w:val="18"/>
          <w:szCs w:val="18"/>
        </w:rPr>
        <w:t>Jarosz</w:t>
      </w:r>
      <w:r w:rsidR="00D80D97">
        <w:rPr>
          <w:sz w:val="18"/>
          <w:szCs w:val="18"/>
        </w:rPr>
        <w:t xml:space="preserve"> </w:t>
      </w:r>
      <w:r w:rsidR="00D80D97" w:rsidRPr="00DB22A6">
        <w:rPr>
          <w:sz w:val="18"/>
          <w:szCs w:val="18"/>
        </w:rPr>
        <w:t>moved to accept the Consent Agenda which included</w:t>
      </w:r>
      <w:r w:rsidR="00D80D97">
        <w:rPr>
          <w:sz w:val="18"/>
          <w:szCs w:val="18"/>
        </w:rPr>
        <w:t xml:space="preserve"> </w:t>
      </w:r>
      <w:r w:rsidR="003B1703">
        <w:rPr>
          <w:sz w:val="18"/>
          <w:szCs w:val="18"/>
        </w:rPr>
        <w:t>August 9</w:t>
      </w:r>
      <w:r w:rsidR="00D80D97">
        <w:rPr>
          <w:sz w:val="18"/>
          <w:szCs w:val="18"/>
        </w:rPr>
        <w:t xml:space="preserve">th Agenda &amp; Meeting Minutes for </w:t>
      </w:r>
      <w:r>
        <w:rPr>
          <w:sz w:val="18"/>
          <w:szCs w:val="18"/>
        </w:rPr>
        <w:t>Ju</w:t>
      </w:r>
      <w:r w:rsidR="003B1703">
        <w:rPr>
          <w:sz w:val="18"/>
          <w:szCs w:val="18"/>
        </w:rPr>
        <w:t>ly 12</w:t>
      </w:r>
      <w:r w:rsidR="00D80D97" w:rsidRPr="00F4464F">
        <w:rPr>
          <w:sz w:val="18"/>
          <w:szCs w:val="18"/>
          <w:vertAlign w:val="superscript"/>
        </w:rPr>
        <w:t>th</w:t>
      </w:r>
      <w:r w:rsidR="00D80D97">
        <w:rPr>
          <w:sz w:val="18"/>
          <w:szCs w:val="18"/>
        </w:rPr>
        <w:t xml:space="preserve"> meeting. </w:t>
      </w:r>
      <w:r>
        <w:rPr>
          <w:sz w:val="18"/>
          <w:szCs w:val="18"/>
        </w:rPr>
        <w:t xml:space="preserve">Arndt </w:t>
      </w:r>
      <w:r w:rsidR="00D80D97">
        <w:rPr>
          <w:sz w:val="18"/>
          <w:szCs w:val="18"/>
        </w:rPr>
        <w:t xml:space="preserve">second the motion. Roll Call, Ayes: Borchers, Hake, Coble Nays: None. Motion carried. </w:t>
      </w:r>
    </w:p>
    <w:p w14:paraId="5FA5EB94" w14:textId="77777777" w:rsidR="00D80D97" w:rsidRDefault="00D80D97" w:rsidP="00A13486">
      <w:pPr>
        <w:spacing w:after="0" w:line="240" w:lineRule="auto"/>
        <w:rPr>
          <w:sz w:val="18"/>
          <w:szCs w:val="18"/>
        </w:rPr>
      </w:pPr>
    </w:p>
    <w:p w14:paraId="0132CF4D" w14:textId="7A421E18" w:rsidR="00A13486" w:rsidRDefault="003B1703" w:rsidP="00A13486">
      <w:pPr>
        <w:spacing w:after="0" w:line="240" w:lineRule="auto"/>
        <w:rPr>
          <w:sz w:val="18"/>
          <w:szCs w:val="18"/>
        </w:rPr>
      </w:pPr>
      <w:r>
        <w:rPr>
          <w:sz w:val="18"/>
          <w:szCs w:val="18"/>
        </w:rPr>
        <w:t xml:space="preserve">Hake discussed two locations for the possible future of the Splash Pad. Hake discussed that a previously discussed location near the water tower was not plausible due to the need of a retaining wall and lack of parking. Hake discussed the possibility of purchasing property owned by Larry </w:t>
      </w:r>
      <w:proofErr w:type="spellStart"/>
      <w:r>
        <w:rPr>
          <w:sz w:val="18"/>
          <w:szCs w:val="18"/>
        </w:rPr>
        <w:t>Beierrman</w:t>
      </w:r>
      <w:proofErr w:type="spellEnd"/>
      <w:r>
        <w:rPr>
          <w:sz w:val="18"/>
          <w:szCs w:val="18"/>
        </w:rPr>
        <w:t xml:space="preserve"> south of the post office. The board discussed of this was the location parking and bathrooms would have to be included in the price. Hake discussed that the base bid of $164,316.00 is the location for Elmwood Park. It was discussed to have two separate quotes for the post office location and the park location. </w:t>
      </w:r>
    </w:p>
    <w:p w14:paraId="55896B83" w14:textId="13EE76E8" w:rsidR="003B1703" w:rsidRDefault="003B1703" w:rsidP="00A13486">
      <w:pPr>
        <w:spacing w:after="0" w:line="240" w:lineRule="auto"/>
        <w:rPr>
          <w:sz w:val="18"/>
          <w:szCs w:val="18"/>
        </w:rPr>
      </w:pPr>
    </w:p>
    <w:p w14:paraId="3E544E7D" w14:textId="76D68AA7" w:rsidR="003B1703" w:rsidRDefault="003B1703" w:rsidP="00A13486">
      <w:pPr>
        <w:spacing w:after="0" w:line="240" w:lineRule="auto"/>
        <w:rPr>
          <w:sz w:val="18"/>
          <w:szCs w:val="18"/>
        </w:rPr>
      </w:pPr>
      <w:r>
        <w:rPr>
          <w:sz w:val="18"/>
          <w:szCs w:val="18"/>
        </w:rPr>
        <w:t xml:space="preserve">Coble discussed the need for a budget hearing in September and the need to add 15% additional in all expenses. The board discussed adding additional $60,000 for more possible street improvement. </w:t>
      </w:r>
    </w:p>
    <w:p w14:paraId="1F921338" w14:textId="41F80A35" w:rsidR="003B1703" w:rsidRDefault="003B1703" w:rsidP="00A13486">
      <w:pPr>
        <w:spacing w:after="0" w:line="240" w:lineRule="auto"/>
        <w:rPr>
          <w:sz w:val="18"/>
          <w:szCs w:val="18"/>
        </w:rPr>
      </w:pPr>
    </w:p>
    <w:p w14:paraId="63AC7C4D" w14:textId="2F24AB31" w:rsidR="003B1703" w:rsidRDefault="003B1703" w:rsidP="00A13486">
      <w:pPr>
        <w:spacing w:after="0" w:line="240" w:lineRule="auto"/>
        <w:rPr>
          <w:sz w:val="18"/>
          <w:szCs w:val="18"/>
        </w:rPr>
      </w:pPr>
      <w:r>
        <w:rPr>
          <w:sz w:val="18"/>
          <w:szCs w:val="18"/>
        </w:rPr>
        <w:t xml:space="preserve">The board discussed recent Splash Pad donations. $123.12 was transferred from the Venmo account for T shirt sales and Hake deposited an additional $100.00 for T shirt sales. </w:t>
      </w:r>
      <w:proofErr w:type="spellStart"/>
      <w:r>
        <w:rPr>
          <w:sz w:val="18"/>
          <w:szCs w:val="18"/>
        </w:rPr>
        <w:t>Kelsy</w:t>
      </w:r>
      <w:proofErr w:type="spellEnd"/>
      <w:r>
        <w:rPr>
          <w:sz w:val="18"/>
          <w:szCs w:val="18"/>
        </w:rPr>
        <w:t xml:space="preserve"> Greisen deposited $225.00 for donations from a Pedal Car that was auctioned off and donated by John Molt. </w:t>
      </w:r>
    </w:p>
    <w:p w14:paraId="33268427" w14:textId="67A894B2" w:rsidR="00C7374B" w:rsidRDefault="00C7374B" w:rsidP="008A5B8E">
      <w:pPr>
        <w:spacing w:after="0" w:line="240" w:lineRule="auto"/>
        <w:rPr>
          <w:sz w:val="18"/>
          <w:szCs w:val="18"/>
        </w:rPr>
      </w:pPr>
    </w:p>
    <w:p w14:paraId="495D6A46" w14:textId="59CB9F3D" w:rsidR="00C7374B" w:rsidRDefault="00C7374B" w:rsidP="008A5B8E">
      <w:pPr>
        <w:spacing w:after="0" w:line="240" w:lineRule="auto"/>
        <w:rPr>
          <w:sz w:val="18"/>
          <w:szCs w:val="18"/>
        </w:rPr>
      </w:pPr>
      <w:r>
        <w:rPr>
          <w:sz w:val="18"/>
          <w:szCs w:val="18"/>
        </w:rPr>
        <w:t>Committees:</w:t>
      </w:r>
      <w:r w:rsidR="00B94380">
        <w:rPr>
          <w:sz w:val="18"/>
          <w:szCs w:val="18"/>
        </w:rPr>
        <w:t xml:space="preserve"> </w:t>
      </w:r>
    </w:p>
    <w:p w14:paraId="653FE5C4" w14:textId="5F5E6EB0" w:rsidR="00C7374B" w:rsidRDefault="00C7374B" w:rsidP="008A5B8E">
      <w:pPr>
        <w:spacing w:after="0" w:line="240" w:lineRule="auto"/>
        <w:rPr>
          <w:sz w:val="18"/>
          <w:szCs w:val="18"/>
        </w:rPr>
      </w:pPr>
    </w:p>
    <w:p w14:paraId="1CF24C5C" w14:textId="4C3DEE02" w:rsidR="00C7374B" w:rsidRDefault="00C7374B" w:rsidP="008A5B8E">
      <w:pPr>
        <w:spacing w:after="0" w:line="240" w:lineRule="auto"/>
        <w:rPr>
          <w:sz w:val="18"/>
          <w:szCs w:val="18"/>
        </w:rPr>
      </w:pPr>
      <w:r>
        <w:rPr>
          <w:sz w:val="18"/>
          <w:szCs w:val="18"/>
        </w:rPr>
        <w:t>Maintaince Report:</w:t>
      </w:r>
      <w:r w:rsidR="00211A78">
        <w:rPr>
          <w:sz w:val="18"/>
          <w:szCs w:val="18"/>
        </w:rPr>
        <w:t xml:space="preserve"> </w:t>
      </w:r>
      <w:r w:rsidR="003B1703">
        <w:rPr>
          <w:sz w:val="18"/>
          <w:szCs w:val="18"/>
        </w:rPr>
        <w:t>Andrew Greisen not present</w:t>
      </w:r>
    </w:p>
    <w:p w14:paraId="326AA2E9" w14:textId="77777777" w:rsidR="00C7374B" w:rsidRDefault="00C7374B" w:rsidP="008A5B8E">
      <w:pPr>
        <w:spacing w:after="0" w:line="240" w:lineRule="auto"/>
        <w:rPr>
          <w:sz w:val="18"/>
          <w:szCs w:val="18"/>
        </w:rPr>
      </w:pPr>
    </w:p>
    <w:p w14:paraId="0DB794CC" w14:textId="6DEC31F1" w:rsidR="00326E02" w:rsidRDefault="003B1703" w:rsidP="00326E02">
      <w:pPr>
        <w:spacing w:after="0" w:line="240" w:lineRule="auto"/>
        <w:rPr>
          <w:sz w:val="18"/>
          <w:szCs w:val="18"/>
        </w:rPr>
      </w:pPr>
      <w:r>
        <w:rPr>
          <w:sz w:val="18"/>
          <w:szCs w:val="18"/>
        </w:rPr>
        <w:t>August</w:t>
      </w:r>
      <w:r w:rsidR="00C575F3">
        <w:rPr>
          <w:sz w:val="18"/>
          <w:szCs w:val="18"/>
        </w:rPr>
        <w:t xml:space="preserve"> </w:t>
      </w:r>
      <w:r>
        <w:rPr>
          <w:sz w:val="18"/>
          <w:szCs w:val="18"/>
        </w:rPr>
        <w:t>9</w:t>
      </w:r>
      <w:r w:rsidR="00DC08A8" w:rsidRPr="00DC08A8">
        <w:rPr>
          <w:sz w:val="18"/>
          <w:szCs w:val="18"/>
          <w:vertAlign w:val="superscript"/>
        </w:rPr>
        <w:t>th</w:t>
      </w:r>
      <w:r w:rsidR="00DC08A8">
        <w:rPr>
          <w:sz w:val="18"/>
          <w:szCs w:val="18"/>
        </w:rPr>
        <w:t xml:space="preserve">, </w:t>
      </w:r>
      <w:proofErr w:type="gramStart"/>
      <w:r w:rsidR="00DC08A8">
        <w:rPr>
          <w:sz w:val="18"/>
          <w:szCs w:val="18"/>
        </w:rPr>
        <w:t>2022</w:t>
      </w:r>
      <w:r w:rsidR="00326E02">
        <w:rPr>
          <w:sz w:val="18"/>
          <w:szCs w:val="18"/>
        </w:rPr>
        <w:t xml:space="preserve">  Utility</w:t>
      </w:r>
      <w:proofErr w:type="gramEnd"/>
      <w:r w:rsidR="00326E02">
        <w:rPr>
          <w:sz w:val="18"/>
          <w:szCs w:val="18"/>
        </w:rPr>
        <w:t xml:space="preserve"> Report/ Treasurers report. </w:t>
      </w:r>
      <w:r w:rsidR="00326E02" w:rsidRPr="00DB22A6">
        <w:rPr>
          <w:sz w:val="18"/>
          <w:szCs w:val="18"/>
        </w:rPr>
        <w:t>Bank Balances: Checking $</w:t>
      </w:r>
      <w:r>
        <w:rPr>
          <w:sz w:val="18"/>
          <w:szCs w:val="18"/>
        </w:rPr>
        <w:t>172,337,48</w:t>
      </w:r>
      <w:r w:rsidR="00326E02" w:rsidRPr="00DB22A6">
        <w:rPr>
          <w:sz w:val="18"/>
          <w:szCs w:val="18"/>
        </w:rPr>
        <w:t>, Grant Account $</w:t>
      </w:r>
      <w:r w:rsidR="003649CA">
        <w:rPr>
          <w:sz w:val="18"/>
          <w:szCs w:val="18"/>
        </w:rPr>
        <w:t>515.55</w:t>
      </w:r>
      <w:r w:rsidR="00B94380">
        <w:rPr>
          <w:sz w:val="18"/>
          <w:szCs w:val="18"/>
        </w:rPr>
        <w:t xml:space="preserve"> </w:t>
      </w:r>
      <w:r w:rsidR="00326E02" w:rsidRPr="00DB22A6">
        <w:rPr>
          <w:sz w:val="18"/>
          <w:szCs w:val="18"/>
        </w:rPr>
        <w:t>Auditorium Donations $</w:t>
      </w:r>
      <w:r w:rsidR="00683704">
        <w:rPr>
          <w:sz w:val="18"/>
          <w:szCs w:val="18"/>
        </w:rPr>
        <w:t>10,158</w:t>
      </w:r>
      <w:r w:rsidR="006E01DC">
        <w:rPr>
          <w:sz w:val="18"/>
          <w:szCs w:val="18"/>
        </w:rPr>
        <w:t>.80</w:t>
      </w:r>
      <w:r w:rsidR="00326E02">
        <w:rPr>
          <w:sz w:val="18"/>
          <w:szCs w:val="18"/>
        </w:rPr>
        <w:t>, Water Savings $</w:t>
      </w:r>
      <w:r>
        <w:rPr>
          <w:sz w:val="18"/>
          <w:szCs w:val="18"/>
        </w:rPr>
        <w:t>52,597.22</w:t>
      </w:r>
      <w:r w:rsidR="00326E02" w:rsidRPr="00DB22A6">
        <w:rPr>
          <w:sz w:val="18"/>
          <w:szCs w:val="18"/>
        </w:rPr>
        <w:t>, Sales Tax Savings $</w:t>
      </w:r>
      <w:r>
        <w:rPr>
          <w:sz w:val="18"/>
          <w:szCs w:val="18"/>
        </w:rPr>
        <w:t>84,273.44</w:t>
      </w:r>
      <w:r w:rsidR="00C575F3">
        <w:rPr>
          <w:sz w:val="18"/>
          <w:szCs w:val="18"/>
        </w:rPr>
        <w:t xml:space="preserve"> Splash Pad Acct $7,246.12</w:t>
      </w:r>
    </w:p>
    <w:p w14:paraId="43AC2FCD" w14:textId="444439E5" w:rsidR="00FD229F" w:rsidRDefault="00FD229F" w:rsidP="00FD229F">
      <w:pPr>
        <w:spacing w:after="0" w:line="240" w:lineRule="auto"/>
        <w:rPr>
          <w:sz w:val="18"/>
          <w:szCs w:val="18"/>
        </w:rPr>
      </w:pPr>
    </w:p>
    <w:tbl>
      <w:tblPr>
        <w:tblW w:w="15844" w:type="dxa"/>
        <w:tblLook w:val="04A0" w:firstRow="1" w:lastRow="0" w:firstColumn="1" w:lastColumn="0" w:noHBand="0" w:noVBand="1"/>
      </w:tblPr>
      <w:tblGrid>
        <w:gridCol w:w="10380"/>
        <w:gridCol w:w="1426"/>
        <w:gridCol w:w="284"/>
        <w:gridCol w:w="3754"/>
      </w:tblGrid>
      <w:tr w:rsidR="006E01DC" w:rsidRPr="006E01DC" w14:paraId="465F6B6F" w14:textId="77777777" w:rsidTr="00B94380">
        <w:trPr>
          <w:trHeight w:val="315"/>
        </w:trPr>
        <w:tc>
          <w:tcPr>
            <w:tcW w:w="10380" w:type="dxa"/>
            <w:tcBorders>
              <w:top w:val="nil"/>
              <w:left w:val="nil"/>
              <w:bottom w:val="nil"/>
              <w:right w:val="nil"/>
            </w:tcBorders>
            <w:shd w:val="clear" w:color="auto" w:fill="auto"/>
            <w:noWrap/>
            <w:vAlign w:val="bottom"/>
          </w:tcPr>
          <w:tbl>
            <w:tblPr>
              <w:tblW w:w="10164" w:type="dxa"/>
              <w:tblLook w:val="04A0" w:firstRow="1" w:lastRow="0" w:firstColumn="1" w:lastColumn="0" w:noHBand="0" w:noVBand="1"/>
            </w:tblPr>
            <w:tblGrid>
              <w:gridCol w:w="4636"/>
              <w:gridCol w:w="1556"/>
              <w:gridCol w:w="356"/>
              <w:gridCol w:w="3616"/>
            </w:tblGrid>
            <w:tr w:rsidR="003B1703" w:rsidRPr="003B1703" w14:paraId="250F55E5" w14:textId="77777777" w:rsidTr="003B1703">
              <w:trPr>
                <w:trHeight w:val="315"/>
              </w:trPr>
              <w:tc>
                <w:tcPr>
                  <w:tcW w:w="4636" w:type="dxa"/>
                  <w:tcBorders>
                    <w:top w:val="nil"/>
                    <w:left w:val="nil"/>
                    <w:bottom w:val="nil"/>
                    <w:right w:val="nil"/>
                  </w:tcBorders>
                  <w:shd w:val="clear" w:color="auto" w:fill="auto"/>
                  <w:noWrap/>
                  <w:vAlign w:val="bottom"/>
                  <w:hideMark/>
                </w:tcPr>
                <w:p w14:paraId="2C789359" w14:textId="17522F04"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noProof/>
                      <w:color w:val="000000"/>
                      <w:szCs w:val="24"/>
                    </w:rPr>
                    <mc:AlternateContent>
                      <mc:Choice Requires="wps">
                        <w:drawing>
                          <wp:anchor distT="0" distB="0" distL="114300" distR="114300" simplePos="0" relativeHeight="251656192" behindDoc="0" locked="0" layoutInCell="1" allowOverlap="1" wp14:anchorId="4691889A" wp14:editId="4ECC2EC9">
                            <wp:simplePos x="0" y="0"/>
                            <wp:positionH relativeFrom="column">
                              <wp:posOffset>-295275</wp:posOffset>
                            </wp:positionH>
                            <wp:positionV relativeFrom="paragraph">
                              <wp:posOffset>0</wp:posOffset>
                            </wp:positionV>
                            <wp:extent cx="914400" cy="228600"/>
                            <wp:effectExtent l="0" t="0" r="0" b="0"/>
                            <wp:wrapNone/>
                            <wp:docPr id="1025" name="Rectangle 1025"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3021CA1" id="Rectangle 1025" o:spid="_x0000_s1026" style="position:absolute;margin-left:-23.25pt;margin-top:0;width:1in;height:18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3B1703">
                    <w:rPr>
                      <w:rFonts w:ascii="Calibri" w:eastAsia="Times New Roman" w:hAnsi="Calibri" w:cs="Calibri"/>
                      <w:noProof/>
                      <w:color w:val="000000"/>
                      <w:szCs w:val="24"/>
                    </w:rPr>
                    <mc:AlternateContent>
                      <mc:Choice Requires="wps">
                        <w:drawing>
                          <wp:anchor distT="0" distB="0" distL="114300" distR="114300" simplePos="0" relativeHeight="251657216" behindDoc="0" locked="0" layoutInCell="1" allowOverlap="1" wp14:anchorId="583250EA" wp14:editId="0A2BC21E">
                            <wp:simplePos x="0" y="0"/>
                            <wp:positionH relativeFrom="column">
                              <wp:posOffset>-295275</wp:posOffset>
                            </wp:positionH>
                            <wp:positionV relativeFrom="paragraph">
                              <wp:posOffset>0</wp:posOffset>
                            </wp:positionV>
                            <wp:extent cx="914400" cy="228600"/>
                            <wp:effectExtent l="0" t="0" r="0" b="0"/>
                            <wp:wrapNone/>
                            <wp:docPr id="1026" name="Rectangle 1026"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CD03F1E" id="Rectangle 1026" o:spid="_x0000_s1026" style="position:absolute;margin-left:-23.25pt;margin-top:0;width:1in;height:18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3B1703">
                    <w:rPr>
                      <w:rFonts w:ascii="Calibri" w:eastAsia="Times New Roman" w:hAnsi="Calibri" w:cs="Calibri"/>
                      <w:noProof/>
                      <w:color w:val="000000"/>
                      <w:szCs w:val="24"/>
                    </w:rPr>
                    <w:drawing>
                      <wp:anchor distT="0" distB="0" distL="114300" distR="114300" simplePos="0" relativeHeight="251658240" behindDoc="0" locked="0" layoutInCell="1" allowOverlap="1" wp14:anchorId="1D56FA1A" wp14:editId="45CCB18C">
                        <wp:simplePos x="0" y="0"/>
                        <wp:positionH relativeFrom="column">
                          <wp:posOffset>-295275</wp:posOffset>
                        </wp:positionH>
                        <wp:positionV relativeFrom="paragraph">
                          <wp:posOffset>0</wp:posOffset>
                        </wp:positionV>
                        <wp:extent cx="914400" cy="228600"/>
                        <wp:effectExtent l="0" t="0" r="0" b="0"/>
                        <wp:wrapNone/>
                        <wp:docPr id="2" name="Picture 2"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B1703">
                    <w:rPr>
                      <w:rFonts w:ascii="Calibri" w:eastAsia="Times New Roman" w:hAnsi="Calibri" w:cs="Calibri"/>
                      <w:noProof/>
                      <w:color w:val="000000"/>
                      <w:szCs w:val="24"/>
                    </w:rPr>
                    <w:drawing>
                      <wp:anchor distT="0" distB="0" distL="114300" distR="114300" simplePos="0" relativeHeight="251659264" behindDoc="0" locked="0" layoutInCell="1" allowOverlap="1" wp14:anchorId="2CC569CC" wp14:editId="4BC2BE5B">
                        <wp:simplePos x="0" y="0"/>
                        <wp:positionH relativeFrom="column">
                          <wp:posOffset>-295275</wp:posOffset>
                        </wp:positionH>
                        <wp:positionV relativeFrom="paragraph">
                          <wp:posOffset>0</wp:posOffset>
                        </wp:positionV>
                        <wp:extent cx="914400" cy="228600"/>
                        <wp:effectExtent l="0" t="0" r="0" b="0"/>
                        <wp:wrapNone/>
                        <wp:docPr id="3" name="Picture 3"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B1703">
                    <w:rPr>
                      <w:rFonts w:ascii="Calibri" w:eastAsia="Times New Roman" w:hAnsi="Calibri" w:cs="Calibri"/>
                      <w:color w:val="000000"/>
                      <w:szCs w:val="24"/>
                    </w:rPr>
                    <w:t>Bank of Valley-Savings</w:t>
                  </w:r>
                </w:p>
              </w:tc>
              <w:tc>
                <w:tcPr>
                  <w:tcW w:w="1556" w:type="dxa"/>
                  <w:tcBorders>
                    <w:top w:val="nil"/>
                    <w:left w:val="nil"/>
                    <w:bottom w:val="nil"/>
                    <w:right w:val="nil"/>
                  </w:tcBorders>
                  <w:shd w:val="clear" w:color="auto" w:fill="auto"/>
                  <w:noWrap/>
                  <w:vAlign w:val="bottom"/>
                  <w:hideMark/>
                </w:tcPr>
                <w:p w14:paraId="28B987D0" w14:textId="77777777" w:rsidR="003B1703" w:rsidRPr="003B1703" w:rsidRDefault="003B1703" w:rsidP="003B1703">
                  <w:pPr>
                    <w:spacing w:after="0" w:line="240" w:lineRule="auto"/>
                    <w:jc w:val="right"/>
                    <w:rPr>
                      <w:rFonts w:ascii="Calibri" w:eastAsia="Times New Roman" w:hAnsi="Calibri" w:cs="Calibri"/>
                      <w:color w:val="000000"/>
                      <w:szCs w:val="24"/>
                    </w:rPr>
                  </w:pPr>
                  <w:r w:rsidRPr="003B1703">
                    <w:rPr>
                      <w:rFonts w:ascii="Calibri" w:eastAsia="Times New Roman" w:hAnsi="Calibri" w:cs="Calibri"/>
                      <w:color w:val="000000"/>
                      <w:szCs w:val="24"/>
                    </w:rPr>
                    <w:t>4,000.00</w:t>
                  </w:r>
                </w:p>
              </w:tc>
              <w:tc>
                <w:tcPr>
                  <w:tcW w:w="356" w:type="dxa"/>
                  <w:tcBorders>
                    <w:top w:val="nil"/>
                    <w:left w:val="nil"/>
                    <w:bottom w:val="nil"/>
                    <w:right w:val="nil"/>
                  </w:tcBorders>
                  <w:shd w:val="clear" w:color="auto" w:fill="auto"/>
                  <w:noWrap/>
                  <w:vAlign w:val="bottom"/>
                  <w:hideMark/>
                </w:tcPr>
                <w:p w14:paraId="709BFF2A" w14:textId="77777777" w:rsidR="003B1703" w:rsidRPr="003B1703" w:rsidRDefault="003B1703" w:rsidP="003B1703">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2B98EED6"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Water Savings (Transfer Online)</w:t>
                  </w:r>
                </w:p>
              </w:tc>
            </w:tr>
            <w:tr w:rsidR="003B1703" w:rsidRPr="003B1703" w14:paraId="0237F29F" w14:textId="77777777" w:rsidTr="003B1703">
              <w:trPr>
                <w:trHeight w:val="315"/>
              </w:trPr>
              <w:tc>
                <w:tcPr>
                  <w:tcW w:w="4636" w:type="dxa"/>
                  <w:tcBorders>
                    <w:top w:val="nil"/>
                    <w:left w:val="nil"/>
                    <w:bottom w:val="nil"/>
                    <w:right w:val="nil"/>
                  </w:tcBorders>
                  <w:shd w:val="clear" w:color="auto" w:fill="auto"/>
                  <w:noWrap/>
                  <w:vAlign w:val="bottom"/>
                  <w:hideMark/>
                </w:tcPr>
                <w:p w14:paraId="585EF6F9"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4E35A4EB" w14:textId="77777777" w:rsidR="003B1703" w:rsidRPr="003B1703" w:rsidRDefault="003B1703" w:rsidP="003B1703">
                  <w:pPr>
                    <w:spacing w:after="0" w:line="240" w:lineRule="auto"/>
                    <w:jc w:val="right"/>
                    <w:rPr>
                      <w:rFonts w:ascii="Calibri" w:eastAsia="Times New Roman" w:hAnsi="Calibri" w:cs="Calibri"/>
                      <w:color w:val="000000"/>
                      <w:szCs w:val="24"/>
                    </w:rPr>
                  </w:pPr>
                  <w:r w:rsidRPr="003B1703">
                    <w:rPr>
                      <w:rFonts w:ascii="Calibri" w:eastAsia="Times New Roman" w:hAnsi="Calibri" w:cs="Calibri"/>
                      <w:color w:val="000000"/>
                      <w:szCs w:val="24"/>
                    </w:rPr>
                    <w:t>2,327.75</w:t>
                  </w:r>
                </w:p>
              </w:tc>
              <w:tc>
                <w:tcPr>
                  <w:tcW w:w="356" w:type="dxa"/>
                  <w:tcBorders>
                    <w:top w:val="nil"/>
                    <w:left w:val="nil"/>
                    <w:bottom w:val="nil"/>
                    <w:right w:val="nil"/>
                  </w:tcBorders>
                  <w:shd w:val="clear" w:color="auto" w:fill="auto"/>
                  <w:noWrap/>
                  <w:vAlign w:val="bottom"/>
                  <w:hideMark/>
                </w:tcPr>
                <w:p w14:paraId="7B04ABE0" w14:textId="77777777" w:rsidR="003B1703" w:rsidRPr="003B1703" w:rsidRDefault="003B1703" w:rsidP="003B1703">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7D42AEC7"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Garbage Contract, July 2022</w:t>
                  </w:r>
                </w:p>
              </w:tc>
            </w:tr>
            <w:tr w:rsidR="003B1703" w:rsidRPr="003B1703" w14:paraId="473899B3" w14:textId="77777777" w:rsidTr="003B1703">
              <w:trPr>
                <w:trHeight w:val="315"/>
              </w:trPr>
              <w:tc>
                <w:tcPr>
                  <w:tcW w:w="4636" w:type="dxa"/>
                  <w:tcBorders>
                    <w:top w:val="nil"/>
                    <w:left w:val="nil"/>
                    <w:bottom w:val="nil"/>
                    <w:right w:val="nil"/>
                  </w:tcBorders>
                  <w:shd w:val="clear" w:color="auto" w:fill="auto"/>
                  <w:noWrap/>
                  <w:vAlign w:val="bottom"/>
                  <w:hideMark/>
                </w:tcPr>
                <w:p w14:paraId="376367A6"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7B8C1362" w14:textId="77777777" w:rsidR="003B1703" w:rsidRPr="003B1703" w:rsidRDefault="003B1703" w:rsidP="003B1703">
                  <w:pPr>
                    <w:spacing w:after="0" w:line="240" w:lineRule="auto"/>
                    <w:jc w:val="right"/>
                    <w:rPr>
                      <w:rFonts w:ascii="Calibri" w:eastAsia="Times New Roman" w:hAnsi="Calibri" w:cs="Calibri"/>
                      <w:color w:val="000000"/>
                      <w:szCs w:val="24"/>
                    </w:rPr>
                  </w:pPr>
                  <w:r w:rsidRPr="003B1703">
                    <w:rPr>
                      <w:rFonts w:ascii="Calibri" w:eastAsia="Times New Roman" w:hAnsi="Calibri" w:cs="Calibri"/>
                      <w:color w:val="000000"/>
                      <w:szCs w:val="24"/>
                    </w:rPr>
                    <w:t>197.60</w:t>
                  </w:r>
                </w:p>
              </w:tc>
              <w:tc>
                <w:tcPr>
                  <w:tcW w:w="356" w:type="dxa"/>
                  <w:tcBorders>
                    <w:top w:val="nil"/>
                    <w:left w:val="nil"/>
                    <w:bottom w:val="nil"/>
                    <w:right w:val="nil"/>
                  </w:tcBorders>
                  <w:shd w:val="clear" w:color="auto" w:fill="auto"/>
                  <w:noWrap/>
                  <w:vAlign w:val="bottom"/>
                  <w:hideMark/>
                </w:tcPr>
                <w:p w14:paraId="47D0A3C4" w14:textId="77777777" w:rsidR="003B1703" w:rsidRPr="003B1703" w:rsidRDefault="003B1703" w:rsidP="003B1703">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2A277823"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Totes, July 2022</w:t>
                  </w:r>
                </w:p>
              </w:tc>
            </w:tr>
            <w:tr w:rsidR="003B1703" w:rsidRPr="003B1703" w14:paraId="3B2DFA00" w14:textId="77777777" w:rsidTr="003B1703">
              <w:trPr>
                <w:trHeight w:val="315"/>
              </w:trPr>
              <w:tc>
                <w:tcPr>
                  <w:tcW w:w="4636" w:type="dxa"/>
                  <w:tcBorders>
                    <w:top w:val="nil"/>
                    <w:left w:val="nil"/>
                    <w:bottom w:val="nil"/>
                    <w:right w:val="nil"/>
                  </w:tcBorders>
                  <w:shd w:val="clear" w:color="auto" w:fill="auto"/>
                  <w:noWrap/>
                  <w:vAlign w:val="bottom"/>
                  <w:hideMark/>
                </w:tcPr>
                <w:p w14:paraId="616D50B3"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Cornhusker Public Power</w:t>
                  </w:r>
                </w:p>
              </w:tc>
              <w:tc>
                <w:tcPr>
                  <w:tcW w:w="1556" w:type="dxa"/>
                  <w:tcBorders>
                    <w:top w:val="nil"/>
                    <w:left w:val="nil"/>
                    <w:bottom w:val="nil"/>
                    <w:right w:val="nil"/>
                  </w:tcBorders>
                  <w:shd w:val="clear" w:color="auto" w:fill="auto"/>
                  <w:noWrap/>
                  <w:vAlign w:val="bottom"/>
                  <w:hideMark/>
                </w:tcPr>
                <w:p w14:paraId="39BDD9B7" w14:textId="77777777" w:rsidR="003B1703" w:rsidRPr="003B1703" w:rsidRDefault="003B1703" w:rsidP="003B1703">
                  <w:pPr>
                    <w:spacing w:after="0" w:line="240" w:lineRule="auto"/>
                    <w:jc w:val="right"/>
                    <w:rPr>
                      <w:rFonts w:ascii="Calibri" w:eastAsia="Times New Roman" w:hAnsi="Calibri" w:cs="Calibri"/>
                      <w:color w:val="000000"/>
                      <w:szCs w:val="24"/>
                    </w:rPr>
                  </w:pPr>
                  <w:r w:rsidRPr="003B1703">
                    <w:rPr>
                      <w:rFonts w:ascii="Calibri" w:eastAsia="Times New Roman" w:hAnsi="Calibri" w:cs="Calibri"/>
                      <w:color w:val="000000"/>
                      <w:szCs w:val="24"/>
                    </w:rPr>
                    <w:t>246.74</w:t>
                  </w:r>
                </w:p>
              </w:tc>
              <w:tc>
                <w:tcPr>
                  <w:tcW w:w="356" w:type="dxa"/>
                  <w:tcBorders>
                    <w:top w:val="nil"/>
                    <w:left w:val="nil"/>
                    <w:bottom w:val="nil"/>
                    <w:right w:val="nil"/>
                  </w:tcBorders>
                  <w:shd w:val="clear" w:color="auto" w:fill="auto"/>
                  <w:noWrap/>
                  <w:vAlign w:val="bottom"/>
                  <w:hideMark/>
                </w:tcPr>
                <w:p w14:paraId="43561088" w14:textId="77777777" w:rsidR="003B1703" w:rsidRPr="003B1703" w:rsidRDefault="003B1703" w:rsidP="003B1703">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57C4FD15"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 xml:space="preserve">Well Power </w:t>
                  </w:r>
                </w:p>
              </w:tc>
            </w:tr>
            <w:tr w:rsidR="003B1703" w:rsidRPr="003B1703" w14:paraId="72E3DE18" w14:textId="77777777" w:rsidTr="003B1703">
              <w:trPr>
                <w:trHeight w:val="315"/>
              </w:trPr>
              <w:tc>
                <w:tcPr>
                  <w:tcW w:w="4636" w:type="dxa"/>
                  <w:tcBorders>
                    <w:top w:val="nil"/>
                    <w:left w:val="nil"/>
                    <w:bottom w:val="nil"/>
                    <w:right w:val="nil"/>
                  </w:tcBorders>
                  <w:shd w:val="clear" w:color="auto" w:fill="auto"/>
                  <w:noWrap/>
                  <w:vAlign w:val="bottom"/>
                  <w:hideMark/>
                </w:tcPr>
                <w:p w14:paraId="6DDCB700"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Humphrey Democrat</w:t>
                  </w:r>
                </w:p>
              </w:tc>
              <w:tc>
                <w:tcPr>
                  <w:tcW w:w="1556" w:type="dxa"/>
                  <w:tcBorders>
                    <w:top w:val="nil"/>
                    <w:left w:val="nil"/>
                    <w:bottom w:val="nil"/>
                    <w:right w:val="nil"/>
                  </w:tcBorders>
                  <w:shd w:val="clear" w:color="auto" w:fill="auto"/>
                  <w:noWrap/>
                  <w:vAlign w:val="bottom"/>
                  <w:hideMark/>
                </w:tcPr>
                <w:p w14:paraId="47657582" w14:textId="77777777" w:rsidR="003B1703" w:rsidRPr="003B1703" w:rsidRDefault="003B1703" w:rsidP="003B1703">
                  <w:pPr>
                    <w:spacing w:after="0" w:line="240" w:lineRule="auto"/>
                    <w:jc w:val="right"/>
                    <w:rPr>
                      <w:rFonts w:ascii="Calibri" w:eastAsia="Times New Roman" w:hAnsi="Calibri" w:cs="Calibri"/>
                      <w:color w:val="000000"/>
                      <w:szCs w:val="24"/>
                    </w:rPr>
                  </w:pPr>
                  <w:r w:rsidRPr="003B1703">
                    <w:rPr>
                      <w:rFonts w:ascii="Calibri" w:eastAsia="Times New Roman" w:hAnsi="Calibri" w:cs="Calibri"/>
                      <w:color w:val="000000"/>
                      <w:szCs w:val="24"/>
                    </w:rPr>
                    <w:t>81.77</w:t>
                  </w:r>
                </w:p>
              </w:tc>
              <w:tc>
                <w:tcPr>
                  <w:tcW w:w="356" w:type="dxa"/>
                  <w:tcBorders>
                    <w:top w:val="nil"/>
                    <w:left w:val="nil"/>
                    <w:bottom w:val="nil"/>
                    <w:right w:val="nil"/>
                  </w:tcBorders>
                  <w:shd w:val="clear" w:color="auto" w:fill="auto"/>
                  <w:noWrap/>
                  <w:vAlign w:val="bottom"/>
                  <w:hideMark/>
                </w:tcPr>
                <w:p w14:paraId="1A59D578" w14:textId="77777777" w:rsidR="003B1703" w:rsidRPr="003B1703" w:rsidRDefault="003B1703" w:rsidP="003B1703">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035F1CE3"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Publish Proceedings</w:t>
                  </w:r>
                </w:p>
              </w:tc>
            </w:tr>
            <w:tr w:rsidR="003B1703" w:rsidRPr="003B1703" w14:paraId="25665429" w14:textId="77777777" w:rsidTr="003B1703">
              <w:trPr>
                <w:trHeight w:val="315"/>
              </w:trPr>
              <w:tc>
                <w:tcPr>
                  <w:tcW w:w="4636" w:type="dxa"/>
                  <w:tcBorders>
                    <w:top w:val="nil"/>
                    <w:left w:val="nil"/>
                    <w:bottom w:val="nil"/>
                    <w:right w:val="nil"/>
                  </w:tcBorders>
                  <w:shd w:val="clear" w:color="auto" w:fill="auto"/>
                  <w:noWrap/>
                  <w:vAlign w:val="bottom"/>
                  <w:hideMark/>
                </w:tcPr>
                <w:p w14:paraId="2ACC3050"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Internal Service Revenue</w:t>
                  </w:r>
                </w:p>
              </w:tc>
              <w:tc>
                <w:tcPr>
                  <w:tcW w:w="1556" w:type="dxa"/>
                  <w:tcBorders>
                    <w:top w:val="nil"/>
                    <w:left w:val="nil"/>
                    <w:bottom w:val="nil"/>
                    <w:right w:val="nil"/>
                  </w:tcBorders>
                  <w:shd w:val="clear" w:color="auto" w:fill="auto"/>
                  <w:noWrap/>
                  <w:vAlign w:val="bottom"/>
                  <w:hideMark/>
                </w:tcPr>
                <w:p w14:paraId="76662E9F" w14:textId="77777777" w:rsidR="003B1703" w:rsidRPr="003B1703" w:rsidRDefault="003B1703" w:rsidP="003B1703">
                  <w:pPr>
                    <w:spacing w:after="0" w:line="240" w:lineRule="auto"/>
                    <w:jc w:val="right"/>
                    <w:rPr>
                      <w:rFonts w:ascii="Calibri" w:eastAsia="Times New Roman" w:hAnsi="Calibri" w:cs="Calibri"/>
                      <w:color w:val="000000"/>
                      <w:szCs w:val="24"/>
                    </w:rPr>
                  </w:pPr>
                  <w:r w:rsidRPr="003B1703">
                    <w:rPr>
                      <w:rFonts w:ascii="Calibri" w:eastAsia="Times New Roman" w:hAnsi="Calibri" w:cs="Calibri"/>
                      <w:color w:val="000000"/>
                      <w:szCs w:val="24"/>
                    </w:rPr>
                    <w:t>1,939.18</w:t>
                  </w:r>
                </w:p>
              </w:tc>
              <w:tc>
                <w:tcPr>
                  <w:tcW w:w="356" w:type="dxa"/>
                  <w:tcBorders>
                    <w:top w:val="nil"/>
                    <w:left w:val="nil"/>
                    <w:bottom w:val="nil"/>
                    <w:right w:val="nil"/>
                  </w:tcBorders>
                  <w:shd w:val="clear" w:color="auto" w:fill="auto"/>
                  <w:noWrap/>
                  <w:vAlign w:val="bottom"/>
                  <w:hideMark/>
                </w:tcPr>
                <w:p w14:paraId="4917877E" w14:textId="77777777" w:rsidR="003B1703" w:rsidRPr="003B1703" w:rsidRDefault="003B1703" w:rsidP="003B1703">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26B5BED2"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 xml:space="preserve">Income Tax </w:t>
                  </w:r>
                </w:p>
              </w:tc>
            </w:tr>
            <w:tr w:rsidR="003B1703" w:rsidRPr="003B1703" w14:paraId="7015ED83" w14:textId="77777777" w:rsidTr="003B1703">
              <w:trPr>
                <w:trHeight w:val="315"/>
              </w:trPr>
              <w:tc>
                <w:tcPr>
                  <w:tcW w:w="4636" w:type="dxa"/>
                  <w:tcBorders>
                    <w:top w:val="nil"/>
                    <w:left w:val="nil"/>
                    <w:bottom w:val="nil"/>
                    <w:right w:val="nil"/>
                  </w:tcBorders>
                  <w:shd w:val="clear" w:color="auto" w:fill="auto"/>
                  <w:noWrap/>
                  <w:vAlign w:val="bottom"/>
                  <w:hideMark/>
                </w:tcPr>
                <w:p w14:paraId="61B76283"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Intuit</w:t>
                  </w:r>
                </w:p>
              </w:tc>
              <w:tc>
                <w:tcPr>
                  <w:tcW w:w="1556" w:type="dxa"/>
                  <w:tcBorders>
                    <w:top w:val="nil"/>
                    <w:left w:val="nil"/>
                    <w:bottom w:val="nil"/>
                    <w:right w:val="nil"/>
                  </w:tcBorders>
                  <w:shd w:val="clear" w:color="auto" w:fill="auto"/>
                  <w:noWrap/>
                  <w:vAlign w:val="bottom"/>
                  <w:hideMark/>
                </w:tcPr>
                <w:p w14:paraId="534B2F94" w14:textId="77777777" w:rsidR="003B1703" w:rsidRPr="003B1703" w:rsidRDefault="003B1703" w:rsidP="003B1703">
                  <w:pPr>
                    <w:spacing w:after="0" w:line="240" w:lineRule="auto"/>
                    <w:jc w:val="right"/>
                    <w:rPr>
                      <w:rFonts w:ascii="Calibri" w:eastAsia="Times New Roman" w:hAnsi="Calibri" w:cs="Calibri"/>
                      <w:color w:val="000000"/>
                      <w:szCs w:val="24"/>
                    </w:rPr>
                  </w:pPr>
                  <w:r w:rsidRPr="003B1703">
                    <w:rPr>
                      <w:rFonts w:ascii="Calibri" w:eastAsia="Times New Roman" w:hAnsi="Calibri" w:cs="Calibri"/>
                      <w:color w:val="000000"/>
                      <w:szCs w:val="24"/>
                    </w:rPr>
                    <w:t>6.00</w:t>
                  </w:r>
                </w:p>
              </w:tc>
              <w:tc>
                <w:tcPr>
                  <w:tcW w:w="356" w:type="dxa"/>
                  <w:tcBorders>
                    <w:top w:val="nil"/>
                    <w:left w:val="nil"/>
                    <w:bottom w:val="nil"/>
                    <w:right w:val="nil"/>
                  </w:tcBorders>
                  <w:shd w:val="clear" w:color="auto" w:fill="auto"/>
                  <w:noWrap/>
                  <w:vAlign w:val="bottom"/>
                  <w:hideMark/>
                </w:tcPr>
                <w:p w14:paraId="066D2180" w14:textId="77777777" w:rsidR="003B1703" w:rsidRPr="003B1703" w:rsidRDefault="003B1703" w:rsidP="003B1703">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23AAF216"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payroll</w:t>
                  </w:r>
                </w:p>
              </w:tc>
            </w:tr>
            <w:tr w:rsidR="003B1703" w:rsidRPr="003B1703" w14:paraId="263B560C" w14:textId="77777777" w:rsidTr="003B1703">
              <w:trPr>
                <w:trHeight w:val="315"/>
              </w:trPr>
              <w:tc>
                <w:tcPr>
                  <w:tcW w:w="4636" w:type="dxa"/>
                  <w:tcBorders>
                    <w:top w:val="nil"/>
                    <w:left w:val="nil"/>
                    <w:bottom w:val="nil"/>
                    <w:right w:val="nil"/>
                  </w:tcBorders>
                  <w:shd w:val="clear" w:color="auto" w:fill="auto"/>
                  <w:noWrap/>
                  <w:vAlign w:val="bottom"/>
                  <w:hideMark/>
                </w:tcPr>
                <w:p w14:paraId="1445AB49" w14:textId="77777777" w:rsidR="003B1703" w:rsidRPr="003B1703" w:rsidRDefault="003B1703" w:rsidP="003B1703">
                  <w:pPr>
                    <w:spacing w:after="0" w:line="240" w:lineRule="auto"/>
                    <w:rPr>
                      <w:rFonts w:ascii="Calibri" w:eastAsia="Times New Roman" w:hAnsi="Calibri" w:cs="Calibri"/>
                      <w:color w:val="000000"/>
                      <w:szCs w:val="24"/>
                    </w:rPr>
                  </w:pPr>
                  <w:proofErr w:type="spellStart"/>
                  <w:r w:rsidRPr="003B1703">
                    <w:rPr>
                      <w:rFonts w:ascii="Calibri" w:eastAsia="Times New Roman" w:hAnsi="Calibri" w:cs="Calibri"/>
                      <w:color w:val="000000"/>
                      <w:szCs w:val="24"/>
                    </w:rPr>
                    <w:t>j&amp;L</w:t>
                  </w:r>
                  <w:proofErr w:type="spellEnd"/>
                  <w:r w:rsidRPr="003B1703">
                    <w:rPr>
                      <w:rFonts w:ascii="Calibri" w:eastAsia="Times New Roman" w:hAnsi="Calibri" w:cs="Calibri"/>
                      <w:color w:val="000000"/>
                      <w:szCs w:val="24"/>
                    </w:rPr>
                    <w:t xml:space="preserve"> </w:t>
                  </w:r>
                  <w:proofErr w:type="spellStart"/>
                  <w:r w:rsidRPr="003B1703">
                    <w:rPr>
                      <w:rFonts w:ascii="Calibri" w:eastAsia="Times New Roman" w:hAnsi="Calibri" w:cs="Calibri"/>
                      <w:color w:val="000000"/>
                      <w:szCs w:val="24"/>
                    </w:rPr>
                    <w:t>Genreal</w:t>
                  </w:r>
                  <w:proofErr w:type="spellEnd"/>
                  <w:r w:rsidRPr="003B1703">
                    <w:rPr>
                      <w:rFonts w:ascii="Calibri" w:eastAsia="Times New Roman" w:hAnsi="Calibri" w:cs="Calibri"/>
                      <w:color w:val="000000"/>
                      <w:szCs w:val="24"/>
                    </w:rPr>
                    <w:t xml:space="preserve"> Store</w:t>
                  </w:r>
                </w:p>
              </w:tc>
              <w:tc>
                <w:tcPr>
                  <w:tcW w:w="1556" w:type="dxa"/>
                  <w:tcBorders>
                    <w:top w:val="nil"/>
                    <w:left w:val="nil"/>
                    <w:bottom w:val="nil"/>
                    <w:right w:val="nil"/>
                  </w:tcBorders>
                  <w:shd w:val="clear" w:color="auto" w:fill="auto"/>
                  <w:noWrap/>
                  <w:vAlign w:val="bottom"/>
                  <w:hideMark/>
                </w:tcPr>
                <w:p w14:paraId="4FC8CA30" w14:textId="77777777" w:rsidR="003B1703" w:rsidRPr="003B1703" w:rsidRDefault="003B1703" w:rsidP="003B1703">
                  <w:pPr>
                    <w:spacing w:after="0" w:line="240" w:lineRule="auto"/>
                    <w:jc w:val="right"/>
                    <w:rPr>
                      <w:rFonts w:ascii="Calibri" w:eastAsia="Times New Roman" w:hAnsi="Calibri" w:cs="Calibri"/>
                      <w:color w:val="000000"/>
                      <w:szCs w:val="24"/>
                    </w:rPr>
                  </w:pPr>
                  <w:r w:rsidRPr="003B1703">
                    <w:rPr>
                      <w:rFonts w:ascii="Calibri" w:eastAsia="Times New Roman" w:hAnsi="Calibri" w:cs="Calibri"/>
                      <w:color w:val="000000"/>
                      <w:szCs w:val="24"/>
                    </w:rPr>
                    <w:t>227.81</w:t>
                  </w:r>
                </w:p>
              </w:tc>
              <w:tc>
                <w:tcPr>
                  <w:tcW w:w="356" w:type="dxa"/>
                  <w:tcBorders>
                    <w:top w:val="nil"/>
                    <w:left w:val="nil"/>
                    <w:bottom w:val="nil"/>
                    <w:right w:val="nil"/>
                  </w:tcBorders>
                  <w:shd w:val="clear" w:color="auto" w:fill="auto"/>
                  <w:noWrap/>
                  <w:vAlign w:val="bottom"/>
                  <w:hideMark/>
                </w:tcPr>
                <w:p w14:paraId="650175E4" w14:textId="77777777" w:rsidR="003B1703" w:rsidRPr="003B1703" w:rsidRDefault="003B1703" w:rsidP="003B1703">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04149F99"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 xml:space="preserve">Fuel </w:t>
                  </w:r>
                </w:p>
              </w:tc>
            </w:tr>
            <w:tr w:rsidR="003B1703" w:rsidRPr="003B1703" w14:paraId="4E51BB63" w14:textId="77777777" w:rsidTr="003B1703">
              <w:trPr>
                <w:trHeight w:val="315"/>
              </w:trPr>
              <w:tc>
                <w:tcPr>
                  <w:tcW w:w="4636" w:type="dxa"/>
                  <w:tcBorders>
                    <w:top w:val="nil"/>
                    <w:left w:val="nil"/>
                    <w:bottom w:val="nil"/>
                    <w:right w:val="nil"/>
                  </w:tcBorders>
                  <w:shd w:val="clear" w:color="auto" w:fill="auto"/>
                  <w:noWrap/>
                  <w:vAlign w:val="bottom"/>
                  <w:hideMark/>
                </w:tcPr>
                <w:p w14:paraId="4D60DD4E"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Jackson Services</w:t>
                  </w:r>
                </w:p>
              </w:tc>
              <w:tc>
                <w:tcPr>
                  <w:tcW w:w="1556" w:type="dxa"/>
                  <w:tcBorders>
                    <w:top w:val="nil"/>
                    <w:left w:val="nil"/>
                    <w:bottom w:val="nil"/>
                    <w:right w:val="nil"/>
                  </w:tcBorders>
                  <w:shd w:val="clear" w:color="auto" w:fill="auto"/>
                  <w:noWrap/>
                  <w:vAlign w:val="bottom"/>
                  <w:hideMark/>
                </w:tcPr>
                <w:p w14:paraId="1816D61A" w14:textId="77777777" w:rsidR="003B1703" w:rsidRPr="003B1703" w:rsidRDefault="003B1703" w:rsidP="003B1703">
                  <w:pPr>
                    <w:spacing w:after="0" w:line="240" w:lineRule="auto"/>
                    <w:jc w:val="right"/>
                    <w:rPr>
                      <w:rFonts w:ascii="Calibri" w:eastAsia="Times New Roman" w:hAnsi="Calibri" w:cs="Calibri"/>
                      <w:color w:val="000000"/>
                      <w:szCs w:val="24"/>
                    </w:rPr>
                  </w:pPr>
                  <w:r w:rsidRPr="003B1703">
                    <w:rPr>
                      <w:rFonts w:ascii="Calibri" w:eastAsia="Times New Roman" w:hAnsi="Calibri" w:cs="Calibri"/>
                      <w:color w:val="000000"/>
                      <w:szCs w:val="24"/>
                    </w:rPr>
                    <w:t>50.00</w:t>
                  </w:r>
                </w:p>
              </w:tc>
              <w:tc>
                <w:tcPr>
                  <w:tcW w:w="356" w:type="dxa"/>
                  <w:tcBorders>
                    <w:top w:val="nil"/>
                    <w:left w:val="nil"/>
                    <w:bottom w:val="nil"/>
                    <w:right w:val="nil"/>
                  </w:tcBorders>
                  <w:shd w:val="clear" w:color="auto" w:fill="auto"/>
                  <w:noWrap/>
                  <w:vAlign w:val="bottom"/>
                  <w:hideMark/>
                </w:tcPr>
                <w:p w14:paraId="3F2051FA" w14:textId="77777777" w:rsidR="003B1703" w:rsidRPr="003B1703" w:rsidRDefault="003B1703" w:rsidP="003B1703">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55F5B5F1"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Rug Cleaning</w:t>
                  </w:r>
                </w:p>
              </w:tc>
            </w:tr>
            <w:tr w:rsidR="003B1703" w:rsidRPr="003B1703" w14:paraId="6A5F8DD7" w14:textId="77777777" w:rsidTr="003B1703">
              <w:trPr>
                <w:trHeight w:val="315"/>
              </w:trPr>
              <w:tc>
                <w:tcPr>
                  <w:tcW w:w="4636" w:type="dxa"/>
                  <w:tcBorders>
                    <w:top w:val="nil"/>
                    <w:left w:val="nil"/>
                    <w:bottom w:val="nil"/>
                    <w:right w:val="nil"/>
                  </w:tcBorders>
                  <w:shd w:val="clear" w:color="auto" w:fill="auto"/>
                  <w:noWrap/>
                  <w:vAlign w:val="bottom"/>
                  <w:hideMark/>
                </w:tcPr>
                <w:p w14:paraId="308EA0D4"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Loup Power District</w:t>
                  </w:r>
                </w:p>
              </w:tc>
              <w:tc>
                <w:tcPr>
                  <w:tcW w:w="1556" w:type="dxa"/>
                  <w:tcBorders>
                    <w:top w:val="nil"/>
                    <w:left w:val="nil"/>
                    <w:bottom w:val="nil"/>
                    <w:right w:val="nil"/>
                  </w:tcBorders>
                  <w:shd w:val="clear" w:color="auto" w:fill="auto"/>
                  <w:noWrap/>
                  <w:vAlign w:val="bottom"/>
                  <w:hideMark/>
                </w:tcPr>
                <w:p w14:paraId="6ABCB304" w14:textId="77777777" w:rsidR="003B1703" w:rsidRPr="003B1703" w:rsidRDefault="003B1703" w:rsidP="003B1703">
                  <w:pPr>
                    <w:spacing w:after="0" w:line="240" w:lineRule="auto"/>
                    <w:jc w:val="right"/>
                    <w:rPr>
                      <w:rFonts w:ascii="Calibri" w:eastAsia="Times New Roman" w:hAnsi="Calibri" w:cs="Calibri"/>
                      <w:color w:val="000000"/>
                      <w:szCs w:val="24"/>
                    </w:rPr>
                  </w:pPr>
                  <w:r w:rsidRPr="003B1703">
                    <w:rPr>
                      <w:rFonts w:ascii="Calibri" w:eastAsia="Times New Roman" w:hAnsi="Calibri" w:cs="Calibri"/>
                      <w:color w:val="000000"/>
                      <w:szCs w:val="24"/>
                    </w:rPr>
                    <w:t>2,652.46</w:t>
                  </w:r>
                </w:p>
              </w:tc>
              <w:tc>
                <w:tcPr>
                  <w:tcW w:w="356" w:type="dxa"/>
                  <w:tcBorders>
                    <w:top w:val="nil"/>
                    <w:left w:val="nil"/>
                    <w:bottom w:val="nil"/>
                    <w:right w:val="nil"/>
                  </w:tcBorders>
                  <w:shd w:val="clear" w:color="auto" w:fill="auto"/>
                  <w:noWrap/>
                  <w:vAlign w:val="bottom"/>
                  <w:hideMark/>
                </w:tcPr>
                <w:p w14:paraId="642C7DA9" w14:textId="77777777" w:rsidR="003B1703" w:rsidRPr="003B1703" w:rsidRDefault="003B1703" w:rsidP="003B1703">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19DDBB1A"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 xml:space="preserve">Village Power </w:t>
                  </w:r>
                </w:p>
              </w:tc>
            </w:tr>
            <w:tr w:rsidR="003B1703" w:rsidRPr="003B1703" w14:paraId="25979FF8" w14:textId="77777777" w:rsidTr="003B1703">
              <w:trPr>
                <w:trHeight w:val="315"/>
              </w:trPr>
              <w:tc>
                <w:tcPr>
                  <w:tcW w:w="4636" w:type="dxa"/>
                  <w:tcBorders>
                    <w:top w:val="nil"/>
                    <w:left w:val="nil"/>
                    <w:bottom w:val="nil"/>
                    <w:right w:val="nil"/>
                  </w:tcBorders>
                  <w:shd w:val="clear" w:color="auto" w:fill="auto"/>
                  <w:noWrap/>
                  <w:vAlign w:val="bottom"/>
                  <w:hideMark/>
                </w:tcPr>
                <w:p w14:paraId="6ED15030"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 xml:space="preserve">Miller &amp; </w:t>
                  </w:r>
                  <w:proofErr w:type="spellStart"/>
                  <w:r w:rsidRPr="003B1703">
                    <w:rPr>
                      <w:rFonts w:ascii="Calibri" w:eastAsia="Times New Roman" w:hAnsi="Calibri" w:cs="Calibri"/>
                      <w:color w:val="000000"/>
                      <w:szCs w:val="24"/>
                    </w:rPr>
                    <w:t>Assocaites</w:t>
                  </w:r>
                  <w:proofErr w:type="spellEnd"/>
                </w:p>
              </w:tc>
              <w:tc>
                <w:tcPr>
                  <w:tcW w:w="1556" w:type="dxa"/>
                  <w:tcBorders>
                    <w:top w:val="nil"/>
                    <w:left w:val="nil"/>
                    <w:bottom w:val="nil"/>
                    <w:right w:val="nil"/>
                  </w:tcBorders>
                  <w:shd w:val="clear" w:color="auto" w:fill="auto"/>
                  <w:noWrap/>
                  <w:vAlign w:val="bottom"/>
                  <w:hideMark/>
                </w:tcPr>
                <w:p w14:paraId="6EFE2E88" w14:textId="77777777" w:rsidR="003B1703" w:rsidRPr="003B1703" w:rsidRDefault="003B1703" w:rsidP="003B1703">
                  <w:pPr>
                    <w:spacing w:after="0" w:line="240" w:lineRule="auto"/>
                    <w:jc w:val="right"/>
                    <w:rPr>
                      <w:rFonts w:ascii="Calibri" w:eastAsia="Times New Roman" w:hAnsi="Calibri" w:cs="Calibri"/>
                      <w:color w:val="000000"/>
                      <w:szCs w:val="24"/>
                    </w:rPr>
                  </w:pPr>
                  <w:r w:rsidRPr="003B1703">
                    <w:rPr>
                      <w:rFonts w:ascii="Calibri" w:eastAsia="Times New Roman" w:hAnsi="Calibri" w:cs="Calibri"/>
                      <w:color w:val="000000"/>
                      <w:szCs w:val="24"/>
                    </w:rPr>
                    <w:t>600.00</w:t>
                  </w:r>
                </w:p>
              </w:tc>
              <w:tc>
                <w:tcPr>
                  <w:tcW w:w="356" w:type="dxa"/>
                  <w:tcBorders>
                    <w:top w:val="nil"/>
                    <w:left w:val="nil"/>
                    <w:bottom w:val="nil"/>
                    <w:right w:val="nil"/>
                  </w:tcBorders>
                  <w:shd w:val="clear" w:color="auto" w:fill="auto"/>
                  <w:noWrap/>
                  <w:vAlign w:val="bottom"/>
                  <w:hideMark/>
                </w:tcPr>
                <w:p w14:paraId="284C033B" w14:textId="77777777" w:rsidR="003B1703" w:rsidRPr="003B1703" w:rsidRDefault="003B1703" w:rsidP="003B1703">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0724B099"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 xml:space="preserve">1&amp;6 Year Plan </w:t>
                  </w:r>
                </w:p>
              </w:tc>
            </w:tr>
            <w:tr w:rsidR="003B1703" w:rsidRPr="003B1703" w14:paraId="27E72625" w14:textId="77777777" w:rsidTr="003B1703">
              <w:trPr>
                <w:trHeight w:val="315"/>
              </w:trPr>
              <w:tc>
                <w:tcPr>
                  <w:tcW w:w="4636" w:type="dxa"/>
                  <w:tcBorders>
                    <w:top w:val="nil"/>
                    <w:left w:val="nil"/>
                    <w:bottom w:val="nil"/>
                    <w:right w:val="nil"/>
                  </w:tcBorders>
                  <w:shd w:val="clear" w:color="auto" w:fill="auto"/>
                  <w:noWrap/>
                  <w:vAlign w:val="bottom"/>
                  <w:hideMark/>
                </w:tcPr>
                <w:p w14:paraId="44E0C463"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Nebraska Public Health Environmental Lab</w:t>
                  </w:r>
                </w:p>
              </w:tc>
              <w:tc>
                <w:tcPr>
                  <w:tcW w:w="1556" w:type="dxa"/>
                  <w:tcBorders>
                    <w:top w:val="nil"/>
                    <w:left w:val="nil"/>
                    <w:bottom w:val="nil"/>
                    <w:right w:val="nil"/>
                  </w:tcBorders>
                  <w:shd w:val="clear" w:color="auto" w:fill="auto"/>
                  <w:noWrap/>
                  <w:vAlign w:val="bottom"/>
                  <w:hideMark/>
                </w:tcPr>
                <w:p w14:paraId="7DDAD4E4" w14:textId="77777777" w:rsidR="003B1703" w:rsidRPr="003B1703" w:rsidRDefault="003B1703" w:rsidP="003B1703">
                  <w:pPr>
                    <w:spacing w:after="0" w:line="240" w:lineRule="auto"/>
                    <w:jc w:val="right"/>
                    <w:rPr>
                      <w:rFonts w:ascii="Calibri" w:eastAsia="Times New Roman" w:hAnsi="Calibri" w:cs="Calibri"/>
                      <w:color w:val="000000"/>
                      <w:szCs w:val="24"/>
                    </w:rPr>
                  </w:pPr>
                  <w:r w:rsidRPr="003B1703">
                    <w:rPr>
                      <w:rFonts w:ascii="Calibri" w:eastAsia="Times New Roman" w:hAnsi="Calibri" w:cs="Calibri"/>
                      <w:color w:val="000000"/>
                      <w:szCs w:val="24"/>
                    </w:rPr>
                    <w:t>31.00</w:t>
                  </w:r>
                </w:p>
              </w:tc>
              <w:tc>
                <w:tcPr>
                  <w:tcW w:w="356" w:type="dxa"/>
                  <w:tcBorders>
                    <w:top w:val="nil"/>
                    <w:left w:val="nil"/>
                    <w:bottom w:val="nil"/>
                    <w:right w:val="nil"/>
                  </w:tcBorders>
                  <w:shd w:val="clear" w:color="auto" w:fill="auto"/>
                  <w:noWrap/>
                  <w:vAlign w:val="bottom"/>
                  <w:hideMark/>
                </w:tcPr>
                <w:p w14:paraId="4F26213E" w14:textId="77777777" w:rsidR="003B1703" w:rsidRPr="003B1703" w:rsidRDefault="003B1703" w:rsidP="003B1703">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04D62F74"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Water Tests</w:t>
                  </w:r>
                </w:p>
              </w:tc>
            </w:tr>
            <w:tr w:rsidR="003B1703" w:rsidRPr="003B1703" w14:paraId="746605C0" w14:textId="77777777" w:rsidTr="003B1703">
              <w:trPr>
                <w:trHeight w:val="315"/>
              </w:trPr>
              <w:tc>
                <w:tcPr>
                  <w:tcW w:w="4636" w:type="dxa"/>
                  <w:tcBorders>
                    <w:top w:val="nil"/>
                    <w:left w:val="nil"/>
                    <w:bottom w:val="nil"/>
                    <w:right w:val="nil"/>
                  </w:tcBorders>
                  <w:shd w:val="clear" w:color="auto" w:fill="auto"/>
                  <w:noWrap/>
                  <w:vAlign w:val="bottom"/>
                  <w:hideMark/>
                </w:tcPr>
                <w:p w14:paraId="69AF2B56"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Obrist</w:t>
                  </w:r>
                </w:p>
              </w:tc>
              <w:tc>
                <w:tcPr>
                  <w:tcW w:w="1556" w:type="dxa"/>
                  <w:tcBorders>
                    <w:top w:val="nil"/>
                    <w:left w:val="nil"/>
                    <w:bottom w:val="nil"/>
                    <w:right w:val="nil"/>
                  </w:tcBorders>
                  <w:shd w:val="clear" w:color="auto" w:fill="auto"/>
                  <w:noWrap/>
                  <w:vAlign w:val="bottom"/>
                  <w:hideMark/>
                </w:tcPr>
                <w:p w14:paraId="001E708A" w14:textId="77777777" w:rsidR="003B1703" w:rsidRPr="003B1703" w:rsidRDefault="003B1703" w:rsidP="003B1703">
                  <w:pPr>
                    <w:spacing w:after="0" w:line="240" w:lineRule="auto"/>
                    <w:jc w:val="right"/>
                    <w:rPr>
                      <w:rFonts w:ascii="Calibri" w:eastAsia="Times New Roman" w:hAnsi="Calibri" w:cs="Calibri"/>
                      <w:color w:val="000000"/>
                      <w:szCs w:val="24"/>
                    </w:rPr>
                  </w:pPr>
                  <w:r w:rsidRPr="003B1703">
                    <w:rPr>
                      <w:rFonts w:ascii="Calibri" w:eastAsia="Times New Roman" w:hAnsi="Calibri" w:cs="Calibri"/>
                      <w:color w:val="000000"/>
                      <w:szCs w:val="24"/>
                    </w:rPr>
                    <w:t>2,156.25</w:t>
                  </w:r>
                </w:p>
              </w:tc>
              <w:tc>
                <w:tcPr>
                  <w:tcW w:w="356" w:type="dxa"/>
                  <w:tcBorders>
                    <w:top w:val="nil"/>
                    <w:left w:val="nil"/>
                    <w:bottom w:val="nil"/>
                    <w:right w:val="nil"/>
                  </w:tcBorders>
                  <w:shd w:val="clear" w:color="auto" w:fill="auto"/>
                  <w:noWrap/>
                  <w:vAlign w:val="bottom"/>
                  <w:hideMark/>
                </w:tcPr>
                <w:p w14:paraId="2AD01FFF" w14:textId="77777777" w:rsidR="003B1703" w:rsidRPr="003B1703" w:rsidRDefault="003B1703" w:rsidP="003B1703">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0D684685"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 xml:space="preserve">Vac/Jet Main Sewer Line </w:t>
                  </w:r>
                </w:p>
              </w:tc>
            </w:tr>
            <w:tr w:rsidR="003B1703" w:rsidRPr="003B1703" w14:paraId="74E4A279" w14:textId="77777777" w:rsidTr="003B1703">
              <w:trPr>
                <w:trHeight w:val="315"/>
              </w:trPr>
              <w:tc>
                <w:tcPr>
                  <w:tcW w:w="4636" w:type="dxa"/>
                  <w:tcBorders>
                    <w:top w:val="nil"/>
                    <w:left w:val="nil"/>
                    <w:bottom w:val="nil"/>
                    <w:right w:val="nil"/>
                  </w:tcBorders>
                  <w:shd w:val="clear" w:color="auto" w:fill="auto"/>
                  <w:noWrap/>
                  <w:vAlign w:val="bottom"/>
                  <w:hideMark/>
                </w:tcPr>
                <w:p w14:paraId="08F781C0"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Payroll</w:t>
                  </w:r>
                </w:p>
              </w:tc>
              <w:tc>
                <w:tcPr>
                  <w:tcW w:w="1556" w:type="dxa"/>
                  <w:tcBorders>
                    <w:top w:val="nil"/>
                    <w:left w:val="nil"/>
                    <w:bottom w:val="nil"/>
                    <w:right w:val="nil"/>
                  </w:tcBorders>
                  <w:shd w:val="clear" w:color="auto" w:fill="auto"/>
                  <w:noWrap/>
                  <w:vAlign w:val="bottom"/>
                  <w:hideMark/>
                </w:tcPr>
                <w:p w14:paraId="1A3964EA" w14:textId="77777777" w:rsidR="003B1703" w:rsidRPr="003B1703" w:rsidRDefault="003B1703" w:rsidP="003B1703">
                  <w:pPr>
                    <w:spacing w:after="0" w:line="240" w:lineRule="auto"/>
                    <w:jc w:val="right"/>
                    <w:rPr>
                      <w:rFonts w:ascii="Calibri" w:eastAsia="Times New Roman" w:hAnsi="Calibri" w:cs="Calibri"/>
                      <w:color w:val="000000"/>
                      <w:szCs w:val="24"/>
                    </w:rPr>
                  </w:pPr>
                  <w:r w:rsidRPr="003B1703">
                    <w:rPr>
                      <w:rFonts w:ascii="Calibri" w:eastAsia="Times New Roman" w:hAnsi="Calibri" w:cs="Calibri"/>
                      <w:color w:val="000000"/>
                      <w:szCs w:val="24"/>
                    </w:rPr>
                    <w:t>6,951.38</w:t>
                  </w:r>
                </w:p>
              </w:tc>
              <w:tc>
                <w:tcPr>
                  <w:tcW w:w="356" w:type="dxa"/>
                  <w:tcBorders>
                    <w:top w:val="nil"/>
                    <w:left w:val="nil"/>
                    <w:bottom w:val="nil"/>
                    <w:right w:val="nil"/>
                  </w:tcBorders>
                  <w:shd w:val="clear" w:color="auto" w:fill="auto"/>
                  <w:noWrap/>
                  <w:vAlign w:val="bottom"/>
                  <w:hideMark/>
                </w:tcPr>
                <w:p w14:paraId="26E12765" w14:textId="77777777" w:rsidR="003B1703" w:rsidRPr="003B1703" w:rsidRDefault="003B1703" w:rsidP="003B1703">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26B124FC"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Jul-22</w:t>
                  </w:r>
                </w:p>
              </w:tc>
            </w:tr>
            <w:tr w:rsidR="003B1703" w:rsidRPr="003B1703" w14:paraId="7AE34BCC" w14:textId="77777777" w:rsidTr="003B1703">
              <w:trPr>
                <w:trHeight w:val="315"/>
              </w:trPr>
              <w:tc>
                <w:tcPr>
                  <w:tcW w:w="4636" w:type="dxa"/>
                  <w:tcBorders>
                    <w:top w:val="nil"/>
                    <w:left w:val="nil"/>
                    <w:bottom w:val="nil"/>
                    <w:right w:val="nil"/>
                  </w:tcBorders>
                  <w:shd w:val="clear" w:color="auto" w:fill="auto"/>
                  <w:noWrap/>
                  <w:vAlign w:val="bottom"/>
                  <w:hideMark/>
                </w:tcPr>
                <w:p w14:paraId="0239EE60"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Platte Valley Equipment</w:t>
                  </w:r>
                </w:p>
              </w:tc>
              <w:tc>
                <w:tcPr>
                  <w:tcW w:w="1556" w:type="dxa"/>
                  <w:tcBorders>
                    <w:top w:val="nil"/>
                    <w:left w:val="nil"/>
                    <w:bottom w:val="nil"/>
                    <w:right w:val="nil"/>
                  </w:tcBorders>
                  <w:shd w:val="clear" w:color="auto" w:fill="auto"/>
                  <w:noWrap/>
                  <w:vAlign w:val="bottom"/>
                  <w:hideMark/>
                </w:tcPr>
                <w:p w14:paraId="037A9A71" w14:textId="77777777" w:rsidR="003B1703" w:rsidRPr="003B1703" w:rsidRDefault="003B1703" w:rsidP="003B1703">
                  <w:pPr>
                    <w:spacing w:after="0" w:line="240" w:lineRule="auto"/>
                    <w:jc w:val="right"/>
                    <w:rPr>
                      <w:rFonts w:ascii="Calibri" w:eastAsia="Times New Roman" w:hAnsi="Calibri" w:cs="Calibri"/>
                      <w:color w:val="000000"/>
                      <w:szCs w:val="24"/>
                    </w:rPr>
                  </w:pPr>
                  <w:r w:rsidRPr="003B1703">
                    <w:rPr>
                      <w:rFonts w:ascii="Calibri" w:eastAsia="Times New Roman" w:hAnsi="Calibri" w:cs="Calibri"/>
                      <w:color w:val="000000"/>
                      <w:szCs w:val="24"/>
                    </w:rPr>
                    <w:t>966.47</w:t>
                  </w:r>
                </w:p>
              </w:tc>
              <w:tc>
                <w:tcPr>
                  <w:tcW w:w="356" w:type="dxa"/>
                  <w:tcBorders>
                    <w:top w:val="nil"/>
                    <w:left w:val="nil"/>
                    <w:bottom w:val="nil"/>
                    <w:right w:val="nil"/>
                  </w:tcBorders>
                  <w:shd w:val="clear" w:color="auto" w:fill="auto"/>
                  <w:noWrap/>
                  <w:vAlign w:val="bottom"/>
                  <w:hideMark/>
                </w:tcPr>
                <w:p w14:paraId="1183920F" w14:textId="77777777" w:rsidR="003B1703" w:rsidRPr="003B1703" w:rsidRDefault="003B1703" w:rsidP="003B1703">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7F870BF9"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 xml:space="preserve">July 2022 Tractor Rental &amp; Parts Sale </w:t>
                  </w:r>
                </w:p>
              </w:tc>
            </w:tr>
            <w:tr w:rsidR="003B1703" w:rsidRPr="003B1703" w14:paraId="027B8090" w14:textId="77777777" w:rsidTr="003B1703">
              <w:trPr>
                <w:trHeight w:val="315"/>
              </w:trPr>
              <w:tc>
                <w:tcPr>
                  <w:tcW w:w="4636" w:type="dxa"/>
                  <w:tcBorders>
                    <w:top w:val="nil"/>
                    <w:left w:val="nil"/>
                    <w:bottom w:val="nil"/>
                    <w:right w:val="nil"/>
                  </w:tcBorders>
                  <w:shd w:val="clear" w:color="auto" w:fill="auto"/>
                  <w:noWrap/>
                  <w:vAlign w:val="bottom"/>
                  <w:hideMark/>
                </w:tcPr>
                <w:p w14:paraId="7CDFCEC3"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 xml:space="preserve">Nebraska Department of Revenue. </w:t>
                  </w:r>
                </w:p>
              </w:tc>
              <w:tc>
                <w:tcPr>
                  <w:tcW w:w="1556" w:type="dxa"/>
                  <w:tcBorders>
                    <w:top w:val="nil"/>
                    <w:left w:val="nil"/>
                    <w:bottom w:val="nil"/>
                    <w:right w:val="nil"/>
                  </w:tcBorders>
                  <w:shd w:val="clear" w:color="auto" w:fill="auto"/>
                  <w:noWrap/>
                  <w:vAlign w:val="bottom"/>
                  <w:hideMark/>
                </w:tcPr>
                <w:p w14:paraId="310C0035" w14:textId="77777777" w:rsidR="003B1703" w:rsidRPr="003B1703" w:rsidRDefault="003B1703" w:rsidP="003B1703">
                  <w:pPr>
                    <w:spacing w:after="0" w:line="240" w:lineRule="auto"/>
                    <w:jc w:val="right"/>
                    <w:rPr>
                      <w:rFonts w:ascii="Calibri" w:eastAsia="Times New Roman" w:hAnsi="Calibri" w:cs="Calibri"/>
                      <w:color w:val="000000"/>
                      <w:szCs w:val="24"/>
                    </w:rPr>
                  </w:pPr>
                  <w:r w:rsidRPr="003B1703">
                    <w:rPr>
                      <w:rFonts w:ascii="Calibri" w:eastAsia="Times New Roman" w:hAnsi="Calibri" w:cs="Calibri"/>
                      <w:color w:val="000000"/>
                      <w:szCs w:val="24"/>
                    </w:rPr>
                    <w:t>808.64</w:t>
                  </w:r>
                </w:p>
              </w:tc>
              <w:tc>
                <w:tcPr>
                  <w:tcW w:w="356" w:type="dxa"/>
                  <w:tcBorders>
                    <w:top w:val="nil"/>
                    <w:left w:val="nil"/>
                    <w:bottom w:val="nil"/>
                    <w:right w:val="nil"/>
                  </w:tcBorders>
                  <w:shd w:val="clear" w:color="auto" w:fill="auto"/>
                  <w:noWrap/>
                  <w:vAlign w:val="bottom"/>
                  <w:hideMark/>
                </w:tcPr>
                <w:p w14:paraId="3470C45A" w14:textId="77777777" w:rsidR="003B1703" w:rsidRPr="003B1703" w:rsidRDefault="003B1703" w:rsidP="003B1703">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65297507"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Online (Prepaid)</w:t>
                  </w:r>
                </w:p>
              </w:tc>
            </w:tr>
            <w:tr w:rsidR="003B1703" w:rsidRPr="003B1703" w14:paraId="34CB6FE1" w14:textId="77777777" w:rsidTr="003B1703">
              <w:trPr>
                <w:trHeight w:val="315"/>
              </w:trPr>
              <w:tc>
                <w:tcPr>
                  <w:tcW w:w="4636" w:type="dxa"/>
                  <w:tcBorders>
                    <w:top w:val="nil"/>
                    <w:left w:val="nil"/>
                    <w:bottom w:val="nil"/>
                    <w:right w:val="nil"/>
                  </w:tcBorders>
                  <w:shd w:val="clear" w:color="auto" w:fill="auto"/>
                  <w:noWrap/>
                  <w:vAlign w:val="bottom"/>
                  <w:hideMark/>
                </w:tcPr>
                <w:p w14:paraId="56FFC0D2"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Schieffer Signs</w:t>
                  </w:r>
                </w:p>
              </w:tc>
              <w:tc>
                <w:tcPr>
                  <w:tcW w:w="1556" w:type="dxa"/>
                  <w:tcBorders>
                    <w:top w:val="nil"/>
                    <w:left w:val="nil"/>
                    <w:bottom w:val="nil"/>
                    <w:right w:val="nil"/>
                  </w:tcBorders>
                  <w:shd w:val="clear" w:color="auto" w:fill="auto"/>
                  <w:noWrap/>
                  <w:vAlign w:val="bottom"/>
                  <w:hideMark/>
                </w:tcPr>
                <w:p w14:paraId="2C950E16" w14:textId="77777777" w:rsidR="003B1703" w:rsidRPr="003B1703" w:rsidRDefault="003B1703" w:rsidP="003B1703">
                  <w:pPr>
                    <w:spacing w:after="0" w:line="240" w:lineRule="auto"/>
                    <w:jc w:val="right"/>
                    <w:rPr>
                      <w:rFonts w:ascii="Calibri" w:eastAsia="Times New Roman" w:hAnsi="Calibri" w:cs="Calibri"/>
                      <w:color w:val="000000"/>
                      <w:szCs w:val="24"/>
                    </w:rPr>
                  </w:pPr>
                  <w:r w:rsidRPr="003B1703">
                    <w:rPr>
                      <w:rFonts w:ascii="Calibri" w:eastAsia="Times New Roman" w:hAnsi="Calibri" w:cs="Calibri"/>
                      <w:color w:val="000000"/>
                      <w:szCs w:val="24"/>
                    </w:rPr>
                    <w:t>192.00</w:t>
                  </w:r>
                </w:p>
              </w:tc>
              <w:tc>
                <w:tcPr>
                  <w:tcW w:w="356" w:type="dxa"/>
                  <w:tcBorders>
                    <w:top w:val="nil"/>
                    <w:left w:val="nil"/>
                    <w:bottom w:val="nil"/>
                    <w:right w:val="nil"/>
                  </w:tcBorders>
                  <w:shd w:val="clear" w:color="auto" w:fill="auto"/>
                  <w:noWrap/>
                  <w:vAlign w:val="bottom"/>
                  <w:hideMark/>
                </w:tcPr>
                <w:p w14:paraId="6D4A2BA5" w14:textId="77777777" w:rsidR="003B1703" w:rsidRPr="003B1703" w:rsidRDefault="003B1703" w:rsidP="003B1703">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517947FC"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 xml:space="preserve">Splash Pad Sign </w:t>
                  </w:r>
                </w:p>
              </w:tc>
            </w:tr>
            <w:tr w:rsidR="003B1703" w:rsidRPr="003B1703" w14:paraId="6AD6D930" w14:textId="77777777" w:rsidTr="003B1703">
              <w:trPr>
                <w:trHeight w:val="315"/>
              </w:trPr>
              <w:tc>
                <w:tcPr>
                  <w:tcW w:w="4636" w:type="dxa"/>
                  <w:tcBorders>
                    <w:top w:val="nil"/>
                    <w:left w:val="nil"/>
                    <w:bottom w:val="nil"/>
                    <w:right w:val="nil"/>
                  </w:tcBorders>
                  <w:shd w:val="clear" w:color="auto" w:fill="auto"/>
                  <w:noWrap/>
                  <w:vAlign w:val="bottom"/>
                  <w:hideMark/>
                </w:tcPr>
                <w:p w14:paraId="7B8FE2B3"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lastRenderedPageBreak/>
                    <w:t>The UPS Store</w:t>
                  </w:r>
                </w:p>
              </w:tc>
              <w:tc>
                <w:tcPr>
                  <w:tcW w:w="1556" w:type="dxa"/>
                  <w:tcBorders>
                    <w:top w:val="nil"/>
                    <w:left w:val="nil"/>
                    <w:bottom w:val="nil"/>
                    <w:right w:val="nil"/>
                  </w:tcBorders>
                  <w:shd w:val="clear" w:color="auto" w:fill="auto"/>
                  <w:noWrap/>
                  <w:vAlign w:val="bottom"/>
                  <w:hideMark/>
                </w:tcPr>
                <w:p w14:paraId="59F8F6AB" w14:textId="77777777" w:rsidR="003B1703" w:rsidRPr="003B1703" w:rsidRDefault="003B1703" w:rsidP="003B1703">
                  <w:pPr>
                    <w:spacing w:after="0" w:line="240" w:lineRule="auto"/>
                    <w:jc w:val="right"/>
                    <w:rPr>
                      <w:rFonts w:ascii="Calibri" w:eastAsia="Times New Roman" w:hAnsi="Calibri" w:cs="Calibri"/>
                      <w:color w:val="000000"/>
                      <w:szCs w:val="24"/>
                    </w:rPr>
                  </w:pPr>
                  <w:r w:rsidRPr="003B1703">
                    <w:rPr>
                      <w:rFonts w:ascii="Calibri" w:eastAsia="Times New Roman" w:hAnsi="Calibri" w:cs="Calibri"/>
                      <w:color w:val="000000"/>
                      <w:szCs w:val="24"/>
                    </w:rPr>
                    <w:t>24.34</w:t>
                  </w:r>
                </w:p>
              </w:tc>
              <w:tc>
                <w:tcPr>
                  <w:tcW w:w="356" w:type="dxa"/>
                  <w:tcBorders>
                    <w:top w:val="nil"/>
                    <w:left w:val="nil"/>
                    <w:bottom w:val="nil"/>
                    <w:right w:val="nil"/>
                  </w:tcBorders>
                  <w:shd w:val="clear" w:color="auto" w:fill="auto"/>
                  <w:noWrap/>
                  <w:vAlign w:val="bottom"/>
                  <w:hideMark/>
                </w:tcPr>
                <w:p w14:paraId="3F1BF1E3" w14:textId="77777777" w:rsidR="003B1703" w:rsidRPr="003B1703" w:rsidRDefault="003B1703" w:rsidP="003B1703">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2E1B5D4B" w14:textId="77777777" w:rsidR="003B1703" w:rsidRPr="003B1703" w:rsidRDefault="003B1703" w:rsidP="003B1703">
                  <w:pPr>
                    <w:spacing w:after="0" w:line="240" w:lineRule="auto"/>
                    <w:rPr>
                      <w:rFonts w:ascii="Calibri" w:eastAsia="Times New Roman" w:hAnsi="Calibri" w:cs="Calibri"/>
                      <w:color w:val="000000"/>
                      <w:szCs w:val="24"/>
                    </w:rPr>
                  </w:pPr>
                  <w:proofErr w:type="spellStart"/>
                  <w:r w:rsidRPr="003B1703">
                    <w:rPr>
                      <w:rFonts w:ascii="Calibri" w:eastAsia="Times New Roman" w:hAnsi="Calibri" w:cs="Calibri"/>
                      <w:color w:val="000000"/>
                      <w:szCs w:val="24"/>
                    </w:rPr>
                    <w:t>Mailling</w:t>
                  </w:r>
                  <w:proofErr w:type="spellEnd"/>
                  <w:r w:rsidRPr="003B1703">
                    <w:rPr>
                      <w:rFonts w:ascii="Calibri" w:eastAsia="Times New Roman" w:hAnsi="Calibri" w:cs="Calibri"/>
                      <w:color w:val="000000"/>
                      <w:szCs w:val="24"/>
                    </w:rPr>
                    <w:t xml:space="preserve"> Water Samples</w:t>
                  </w:r>
                </w:p>
              </w:tc>
            </w:tr>
            <w:tr w:rsidR="003B1703" w:rsidRPr="003B1703" w14:paraId="79A62662" w14:textId="77777777" w:rsidTr="003B1703">
              <w:trPr>
                <w:trHeight w:val="315"/>
              </w:trPr>
              <w:tc>
                <w:tcPr>
                  <w:tcW w:w="4636" w:type="dxa"/>
                  <w:tcBorders>
                    <w:top w:val="nil"/>
                    <w:left w:val="nil"/>
                    <w:bottom w:val="nil"/>
                    <w:right w:val="nil"/>
                  </w:tcBorders>
                  <w:shd w:val="clear" w:color="auto" w:fill="auto"/>
                  <w:noWrap/>
                  <w:vAlign w:val="bottom"/>
                  <w:hideMark/>
                </w:tcPr>
                <w:p w14:paraId="4F570990"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US Cellular</w:t>
                  </w:r>
                </w:p>
              </w:tc>
              <w:tc>
                <w:tcPr>
                  <w:tcW w:w="1556" w:type="dxa"/>
                  <w:tcBorders>
                    <w:top w:val="nil"/>
                    <w:left w:val="nil"/>
                    <w:bottom w:val="nil"/>
                    <w:right w:val="nil"/>
                  </w:tcBorders>
                  <w:shd w:val="clear" w:color="auto" w:fill="auto"/>
                  <w:noWrap/>
                  <w:vAlign w:val="bottom"/>
                  <w:hideMark/>
                </w:tcPr>
                <w:p w14:paraId="5916AE5B" w14:textId="77777777" w:rsidR="003B1703" w:rsidRPr="003B1703" w:rsidRDefault="003B1703" w:rsidP="003B1703">
                  <w:pPr>
                    <w:spacing w:after="0" w:line="240" w:lineRule="auto"/>
                    <w:jc w:val="right"/>
                    <w:rPr>
                      <w:rFonts w:ascii="Calibri" w:eastAsia="Times New Roman" w:hAnsi="Calibri" w:cs="Calibri"/>
                      <w:color w:val="000000"/>
                      <w:szCs w:val="24"/>
                    </w:rPr>
                  </w:pPr>
                  <w:r w:rsidRPr="003B1703">
                    <w:rPr>
                      <w:rFonts w:ascii="Calibri" w:eastAsia="Times New Roman" w:hAnsi="Calibri" w:cs="Calibri"/>
                      <w:color w:val="000000"/>
                      <w:szCs w:val="24"/>
                    </w:rPr>
                    <w:t>126.20</w:t>
                  </w:r>
                </w:p>
              </w:tc>
              <w:tc>
                <w:tcPr>
                  <w:tcW w:w="356" w:type="dxa"/>
                  <w:tcBorders>
                    <w:top w:val="nil"/>
                    <w:left w:val="nil"/>
                    <w:bottom w:val="nil"/>
                    <w:right w:val="nil"/>
                  </w:tcBorders>
                  <w:shd w:val="clear" w:color="auto" w:fill="auto"/>
                  <w:noWrap/>
                  <w:vAlign w:val="bottom"/>
                  <w:hideMark/>
                </w:tcPr>
                <w:p w14:paraId="562BB91E" w14:textId="77777777" w:rsidR="003B1703" w:rsidRPr="003B1703" w:rsidRDefault="003B1703" w:rsidP="003B1703">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6669887E"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 xml:space="preserve">Cell Phones (online payment </w:t>
                  </w:r>
                </w:p>
              </w:tc>
            </w:tr>
            <w:tr w:rsidR="003B1703" w:rsidRPr="003B1703" w14:paraId="78629EFB" w14:textId="77777777" w:rsidTr="003B1703">
              <w:trPr>
                <w:trHeight w:val="315"/>
              </w:trPr>
              <w:tc>
                <w:tcPr>
                  <w:tcW w:w="4636" w:type="dxa"/>
                  <w:tcBorders>
                    <w:top w:val="nil"/>
                    <w:left w:val="nil"/>
                    <w:bottom w:val="nil"/>
                    <w:right w:val="nil"/>
                  </w:tcBorders>
                  <w:shd w:val="clear" w:color="auto" w:fill="auto"/>
                  <w:noWrap/>
                  <w:vAlign w:val="bottom"/>
                  <w:hideMark/>
                </w:tcPr>
                <w:p w14:paraId="761B6AEB" w14:textId="77777777" w:rsidR="003B1703" w:rsidRPr="003B1703" w:rsidRDefault="003B1703" w:rsidP="003B1703">
                  <w:pPr>
                    <w:spacing w:after="0" w:line="240" w:lineRule="auto"/>
                    <w:rPr>
                      <w:rFonts w:ascii="Calibri" w:eastAsia="Times New Roman" w:hAnsi="Calibri" w:cs="Calibri"/>
                      <w:color w:val="000000"/>
                      <w:szCs w:val="24"/>
                    </w:rPr>
                  </w:pPr>
                  <w:proofErr w:type="spellStart"/>
                  <w:r w:rsidRPr="003B1703">
                    <w:rPr>
                      <w:rFonts w:ascii="Calibri" w:eastAsia="Times New Roman" w:hAnsi="Calibri" w:cs="Calibri"/>
                      <w:color w:val="000000"/>
                      <w:szCs w:val="24"/>
                    </w:rPr>
                    <w:t>Vyve</w:t>
                  </w:r>
                  <w:proofErr w:type="spellEnd"/>
                  <w:r w:rsidRPr="003B1703">
                    <w:rPr>
                      <w:rFonts w:ascii="Calibri" w:eastAsia="Times New Roman" w:hAnsi="Calibri" w:cs="Calibri"/>
                      <w:color w:val="000000"/>
                      <w:szCs w:val="24"/>
                    </w:rPr>
                    <w:t xml:space="preserve"> Broadband</w:t>
                  </w:r>
                </w:p>
              </w:tc>
              <w:tc>
                <w:tcPr>
                  <w:tcW w:w="1556" w:type="dxa"/>
                  <w:tcBorders>
                    <w:top w:val="nil"/>
                    <w:left w:val="nil"/>
                    <w:bottom w:val="nil"/>
                    <w:right w:val="nil"/>
                  </w:tcBorders>
                  <w:shd w:val="clear" w:color="auto" w:fill="auto"/>
                  <w:noWrap/>
                  <w:vAlign w:val="bottom"/>
                  <w:hideMark/>
                </w:tcPr>
                <w:p w14:paraId="14E1BA2D" w14:textId="77777777" w:rsidR="003B1703" w:rsidRPr="003B1703" w:rsidRDefault="003B1703" w:rsidP="003B1703">
                  <w:pPr>
                    <w:spacing w:after="0" w:line="240" w:lineRule="auto"/>
                    <w:jc w:val="right"/>
                    <w:rPr>
                      <w:rFonts w:ascii="Calibri" w:eastAsia="Times New Roman" w:hAnsi="Calibri" w:cs="Calibri"/>
                      <w:color w:val="000000"/>
                      <w:szCs w:val="24"/>
                    </w:rPr>
                  </w:pPr>
                  <w:r w:rsidRPr="003B1703">
                    <w:rPr>
                      <w:rFonts w:ascii="Calibri" w:eastAsia="Times New Roman" w:hAnsi="Calibri" w:cs="Calibri"/>
                      <w:color w:val="000000"/>
                      <w:szCs w:val="24"/>
                    </w:rPr>
                    <w:t>211.39</w:t>
                  </w:r>
                </w:p>
              </w:tc>
              <w:tc>
                <w:tcPr>
                  <w:tcW w:w="356" w:type="dxa"/>
                  <w:tcBorders>
                    <w:top w:val="nil"/>
                    <w:left w:val="nil"/>
                    <w:bottom w:val="nil"/>
                    <w:right w:val="nil"/>
                  </w:tcBorders>
                  <w:shd w:val="clear" w:color="auto" w:fill="auto"/>
                  <w:noWrap/>
                  <w:vAlign w:val="bottom"/>
                  <w:hideMark/>
                </w:tcPr>
                <w:p w14:paraId="32B00D1E" w14:textId="77777777" w:rsidR="003B1703" w:rsidRPr="003B1703" w:rsidRDefault="003B1703" w:rsidP="003B1703">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26F3F74A"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 xml:space="preserve">Internet &amp; Phones (Online </w:t>
                  </w:r>
                  <w:proofErr w:type="spellStart"/>
                  <w:r w:rsidRPr="003B1703">
                    <w:rPr>
                      <w:rFonts w:ascii="Calibri" w:eastAsia="Times New Roman" w:hAnsi="Calibri" w:cs="Calibri"/>
                      <w:color w:val="000000"/>
                      <w:szCs w:val="24"/>
                    </w:rPr>
                    <w:t>Paymnet</w:t>
                  </w:r>
                  <w:proofErr w:type="spellEnd"/>
                  <w:r w:rsidRPr="003B1703">
                    <w:rPr>
                      <w:rFonts w:ascii="Calibri" w:eastAsia="Times New Roman" w:hAnsi="Calibri" w:cs="Calibri"/>
                      <w:color w:val="000000"/>
                      <w:szCs w:val="24"/>
                    </w:rPr>
                    <w:t>)</w:t>
                  </w:r>
                </w:p>
              </w:tc>
            </w:tr>
            <w:tr w:rsidR="003B1703" w:rsidRPr="003B1703" w14:paraId="51ECC712" w14:textId="77777777" w:rsidTr="003B1703">
              <w:trPr>
                <w:trHeight w:val="315"/>
              </w:trPr>
              <w:tc>
                <w:tcPr>
                  <w:tcW w:w="4636" w:type="dxa"/>
                  <w:tcBorders>
                    <w:top w:val="nil"/>
                    <w:left w:val="nil"/>
                    <w:bottom w:val="nil"/>
                    <w:right w:val="nil"/>
                  </w:tcBorders>
                  <w:shd w:val="clear" w:color="auto" w:fill="auto"/>
                  <w:noWrap/>
                  <w:vAlign w:val="bottom"/>
                  <w:hideMark/>
                </w:tcPr>
                <w:p w14:paraId="7A79FFDC" w14:textId="77777777" w:rsidR="003B1703" w:rsidRPr="003B1703" w:rsidRDefault="003B1703" w:rsidP="003B1703">
                  <w:pPr>
                    <w:spacing w:after="0" w:line="240" w:lineRule="auto"/>
                    <w:rPr>
                      <w:rFonts w:ascii="Calibri" w:eastAsia="Times New Roman" w:hAnsi="Calibri" w:cs="Calibri"/>
                      <w:color w:val="000000"/>
                      <w:szCs w:val="24"/>
                    </w:rPr>
                  </w:pPr>
                  <w:proofErr w:type="spellStart"/>
                  <w:r w:rsidRPr="003B1703">
                    <w:rPr>
                      <w:rFonts w:ascii="Calibri" w:eastAsia="Times New Roman" w:hAnsi="Calibri" w:cs="Calibri"/>
                      <w:color w:val="000000"/>
                      <w:szCs w:val="24"/>
                    </w:rPr>
                    <w:t>Wemhoff</w:t>
                  </w:r>
                  <w:proofErr w:type="spellEnd"/>
                  <w:r w:rsidRPr="003B1703">
                    <w:rPr>
                      <w:rFonts w:ascii="Calibri" w:eastAsia="Times New Roman" w:hAnsi="Calibri" w:cs="Calibri"/>
                      <w:color w:val="000000"/>
                      <w:szCs w:val="24"/>
                    </w:rPr>
                    <w:t xml:space="preserve"> Refrigeration</w:t>
                  </w:r>
                </w:p>
              </w:tc>
              <w:tc>
                <w:tcPr>
                  <w:tcW w:w="1556" w:type="dxa"/>
                  <w:tcBorders>
                    <w:top w:val="nil"/>
                    <w:left w:val="nil"/>
                    <w:bottom w:val="nil"/>
                    <w:right w:val="nil"/>
                  </w:tcBorders>
                  <w:shd w:val="clear" w:color="auto" w:fill="auto"/>
                  <w:noWrap/>
                  <w:vAlign w:val="bottom"/>
                  <w:hideMark/>
                </w:tcPr>
                <w:p w14:paraId="3559A4B7" w14:textId="77777777" w:rsidR="003B1703" w:rsidRPr="003B1703" w:rsidRDefault="003B1703" w:rsidP="003B1703">
                  <w:pPr>
                    <w:spacing w:after="0" w:line="240" w:lineRule="auto"/>
                    <w:jc w:val="right"/>
                    <w:rPr>
                      <w:rFonts w:ascii="Calibri" w:eastAsia="Times New Roman" w:hAnsi="Calibri" w:cs="Calibri"/>
                      <w:color w:val="000000"/>
                      <w:szCs w:val="24"/>
                    </w:rPr>
                  </w:pPr>
                  <w:r w:rsidRPr="003B1703">
                    <w:rPr>
                      <w:rFonts w:ascii="Calibri" w:eastAsia="Times New Roman" w:hAnsi="Calibri" w:cs="Calibri"/>
                      <w:color w:val="000000"/>
                      <w:szCs w:val="24"/>
                    </w:rPr>
                    <w:t>1,079.19</w:t>
                  </w:r>
                </w:p>
              </w:tc>
              <w:tc>
                <w:tcPr>
                  <w:tcW w:w="356" w:type="dxa"/>
                  <w:tcBorders>
                    <w:top w:val="nil"/>
                    <w:left w:val="nil"/>
                    <w:bottom w:val="nil"/>
                    <w:right w:val="nil"/>
                  </w:tcBorders>
                  <w:shd w:val="clear" w:color="auto" w:fill="auto"/>
                  <w:noWrap/>
                  <w:vAlign w:val="bottom"/>
                  <w:hideMark/>
                </w:tcPr>
                <w:p w14:paraId="4B10DBD1" w14:textId="77777777" w:rsidR="003B1703" w:rsidRPr="003B1703" w:rsidRDefault="003B1703" w:rsidP="003B1703">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60CDCADF" w14:textId="77777777" w:rsidR="003B1703" w:rsidRPr="003B1703" w:rsidRDefault="003B1703" w:rsidP="003B1703">
                  <w:pPr>
                    <w:spacing w:after="0" w:line="240" w:lineRule="auto"/>
                    <w:rPr>
                      <w:rFonts w:ascii="Calibri" w:eastAsia="Times New Roman" w:hAnsi="Calibri" w:cs="Calibri"/>
                      <w:color w:val="000000"/>
                      <w:szCs w:val="24"/>
                    </w:rPr>
                  </w:pPr>
                  <w:r w:rsidRPr="003B1703">
                    <w:rPr>
                      <w:rFonts w:ascii="Calibri" w:eastAsia="Times New Roman" w:hAnsi="Calibri" w:cs="Calibri"/>
                      <w:color w:val="000000"/>
                      <w:szCs w:val="24"/>
                    </w:rPr>
                    <w:t xml:space="preserve">Auditorium HVAC Maintaince </w:t>
                  </w:r>
                </w:p>
              </w:tc>
            </w:tr>
          </w:tbl>
          <w:p w14:paraId="787D29C9" w14:textId="6DD5D75E" w:rsidR="006E01DC" w:rsidRPr="006E01DC" w:rsidRDefault="006E01DC" w:rsidP="006E01DC">
            <w:pPr>
              <w:spacing w:after="0" w:line="240" w:lineRule="auto"/>
              <w:rPr>
                <w:rFonts w:ascii="Calibri" w:eastAsia="Times New Roman" w:hAnsi="Calibri" w:cs="Calibri"/>
                <w:color w:val="000000"/>
                <w:szCs w:val="24"/>
              </w:rPr>
            </w:pPr>
          </w:p>
        </w:tc>
        <w:tc>
          <w:tcPr>
            <w:tcW w:w="1426" w:type="dxa"/>
            <w:tcBorders>
              <w:top w:val="nil"/>
              <w:left w:val="nil"/>
              <w:bottom w:val="nil"/>
              <w:right w:val="nil"/>
            </w:tcBorders>
            <w:shd w:val="clear" w:color="auto" w:fill="auto"/>
            <w:noWrap/>
            <w:vAlign w:val="bottom"/>
          </w:tcPr>
          <w:p w14:paraId="74B8FBAD" w14:textId="03F8760F" w:rsidR="006E01DC" w:rsidRPr="006E01DC" w:rsidRDefault="006E01DC" w:rsidP="006E01DC">
            <w:pPr>
              <w:spacing w:after="0" w:line="240" w:lineRule="auto"/>
              <w:jc w:val="right"/>
              <w:rPr>
                <w:rFonts w:ascii="Calibri" w:eastAsia="Times New Roman" w:hAnsi="Calibri" w:cs="Calibri"/>
                <w:color w:val="000000"/>
                <w:szCs w:val="24"/>
              </w:rPr>
            </w:pPr>
          </w:p>
        </w:tc>
        <w:tc>
          <w:tcPr>
            <w:tcW w:w="284" w:type="dxa"/>
            <w:tcBorders>
              <w:top w:val="nil"/>
              <w:left w:val="nil"/>
              <w:bottom w:val="nil"/>
              <w:right w:val="nil"/>
            </w:tcBorders>
            <w:shd w:val="clear" w:color="auto" w:fill="auto"/>
            <w:noWrap/>
            <w:vAlign w:val="bottom"/>
          </w:tcPr>
          <w:p w14:paraId="779C1F32"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tcPr>
          <w:p w14:paraId="3B65AB0A" w14:textId="39A181AC" w:rsidR="006E01DC" w:rsidRPr="006E01DC" w:rsidRDefault="006E01DC" w:rsidP="006E01DC">
            <w:pPr>
              <w:spacing w:after="0" w:line="240" w:lineRule="auto"/>
              <w:rPr>
                <w:rFonts w:ascii="Calibri" w:eastAsia="Times New Roman" w:hAnsi="Calibri" w:cs="Calibri"/>
                <w:color w:val="000000"/>
                <w:szCs w:val="24"/>
              </w:rPr>
            </w:pPr>
          </w:p>
        </w:tc>
      </w:tr>
    </w:tbl>
    <w:p w14:paraId="4C0C313D" w14:textId="77777777" w:rsidR="001C63F1" w:rsidRDefault="001C63F1" w:rsidP="006E01DC">
      <w:pPr>
        <w:spacing w:after="0" w:line="240" w:lineRule="auto"/>
        <w:rPr>
          <w:sz w:val="18"/>
          <w:szCs w:val="18"/>
        </w:rPr>
      </w:pPr>
    </w:p>
    <w:p w14:paraId="7DDEC9BE" w14:textId="77777777" w:rsidR="001C63F1" w:rsidRDefault="001C63F1" w:rsidP="006E01DC">
      <w:pPr>
        <w:spacing w:after="0" w:line="240" w:lineRule="auto"/>
        <w:rPr>
          <w:sz w:val="18"/>
          <w:szCs w:val="18"/>
        </w:rPr>
      </w:pPr>
    </w:p>
    <w:p w14:paraId="64707FC8" w14:textId="77777777" w:rsidR="001C63F1" w:rsidRDefault="001C63F1" w:rsidP="006E01DC">
      <w:pPr>
        <w:spacing w:after="0" w:line="240" w:lineRule="auto"/>
        <w:rPr>
          <w:sz w:val="18"/>
          <w:szCs w:val="18"/>
        </w:rPr>
      </w:pPr>
    </w:p>
    <w:p w14:paraId="086DF025" w14:textId="66EE70F6" w:rsidR="006E01DC" w:rsidRDefault="00C73FD3" w:rsidP="006E01DC">
      <w:pPr>
        <w:spacing w:after="0" w:line="240" w:lineRule="auto"/>
        <w:rPr>
          <w:sz w:val="18"/>
          <w:szCs w:val="18"/>
        </w:rPr>
      </w:pPr>
      <w:r>
        <w:rPr>
          <w:sz w:val="18"/>
          <w:szCs w:val="18"/>
        </w:rPr>
        <w:t>Arndt</w:t>
      </w:r>
      <w:r w:rsidR="006E01DC">
        <w:rPr>
          <w:sz w:val="18"/>
          <w:szCs w:val="18"/>
        </w:rPr>
        <w:t xml:space="preserve"> made moved to accept reports</w:t>
      </w:r>
      <w:r w:rsidR="006E01DC" w:rsidRPr="00DB22A6">
        <w:rPr>
          <w:sz w:val="18"/>
          <w:szCs w:val="18"/>
        </w:rPr>
        <w:t xml:space="preserve"> and pay submitted bills</w:t>
      </w:r>
      <w:r w:rsidR="006E01DC">
        <w:rPr>
          <w:sz w:val="18"/>
          <w:szCs w:val="18"/>
        </w:rPr>
        <w:t xml:space="preserve">. </w:t>
      </w:r>
      <w:r w:rsidR="001C63F1">
        <w:rPr>
          <w:sz w:val="18"/>
          <w:szCs w:val="18"/>
        </w:rPr>
        <w:t>Jarosz</w:t>
      </w:r>
      <w:r w:rsidR="006E01DC" w:rsidRPr="00DB22A6">
        <w:rPr>
          <w:sz w:val="18"/>
          <w:szCs w:val="18"/>
        </w:rPr>
        <w:t xml:space="preserve"> 2</w:t>
      </w:r>
      <w:r w:rsidR="006E01DC" w:rsidRPr="00DB22A6">
        <w:rPr>
          <w:sz w:val="18"/>
          <w:szCs w:val="18"/>
          <w:vertAlign w:val="superscript"/>
        </w:rPr>
        <w:t>nd</w:t>
      </w:r>
      <w:r w:rsidR="006E01DC" w:rsidRPr="00DB22A6">
        <w:rPr>
          <w:sz w:val="18"/>
          <w:szCs w:val="18"/>
        </w:rPr>
        <w:t xml:space="preserve"> the motion. </w:t>
      </w:r>
      <w:r w:rsidR="003649CA">
        <w:rPr>
          <w:sz w:val="18"/>
          <w:szCs w:val="18"/>
        </w:rPr>
        <w:t>Roll Call, Ayes: Jarosz, Hake, Arndt, Coble Nays: None. Motion carried.</w:t>
      </w:r>
    </w:p>
    <w:p w14:paraId="7D9A49A5" w14:textId="77777777" w:rsidR="006E01DC" w:rsidRDefault="006E01DC" w:rsidP="00FD229F">
      <w:pPr>
        <w:spacing w:after="0" w:line="240" w:lineRule="auto"/>
        <w:rPr>
          <w:sz w:val="18"/>
          <w:szCs w:val="18"/>
        </w:rPr>
      </w:pPr>
    </w:p>
    <w:p w14:paraId="2EA46E26" w14:textId="5EFAB74D" w:rsidR="00FD229F" w:rsidRDefault="003B1703" w:rsidP="00B94380">
      <w:pPr>
        <w:spacing w:after="0" w:line="240" w:lineRule="auto"/>
        <w:rPr>
          <w:sz w:val="18"/>
          <w:szCs w:val="18"/>
        </w:rPr>
      </w:pPr>
      <w:r>
        <w:rPr>
          <w:sz w:val="18"/>
          <w:szCs w:val="18"/>
        </w:rPr>
        <w:t>Jarosz</w:t>
      </w:r>
      <w:r w:rsidR="00FD229F">
        <w:rPr>
          <w:sz w:val="18"/>
          <w:szCs w:val="18"/>
        </w:rPr>
        <w:t xml:space="preserve"> </w:t>
      </w:r>
      <w:r w:rsidR="00FD229F" w:rsidRPr="00DB22A6">
        <w:rPr>
          <w:sz w:val="18"/>
          <w:szCs w:val="18"/>
        </w:rPr>
        <w:t>made a motion &amp;</w:t>
      </w:r>
      <w:r w:rsidR="00FD229F">
        <w:rPr>
          <w:sz w:val="18"/>
          <w:szCs w:val="18"/>
        </w:rPr>
        <w:t xml:space="preserve"> </w:t>
      </w:r>
      <w:r>
        <w:rPr>
          <w:sz w:val="18"/>
          <w:szCs w:val="18"/>
        </w:rPr>
        <w:t>Hake</w:t>
      </w:r>
      <w:r w:rsidR="00CA193A">
        <w:rPr>
          <w:sz w:val="18"/>
          <w:szCs w:val="18"/>
        </w:rPr>
        <w:t xml:space="preserve"> </w:t>
      </w:r>
      <w:r w:rsidR="00FD229F">
        <w:rPr>
          <w:sz w:val="18"/>
          <w:szCs w:val="18"/>
        </w:rPr>
        <w:t xml:space="preserve"> </w:t>
      </w:r>
      <w:r w:rsidR="00FD229F" w:rsidRPr="00DB22A6">
        <w:rPr>
          <w:sz w:val="18"/>
          <w:szCs w:val="18"/>
        </w:rPr>
        <w:t>2</w:t>
      </w:r>
      <w:r w:rsidR="00FD229F" w:rsidRPr="00DB22A6">
        <w:rPr>
          <w:sz w:val="18"/>
          <w:szCs w:val="18"/>
          <w:vertAlign w:val="superscript"/>
        </w:rPr>
        <w:t>nd</w:t>
      </w:r>
      <w:r w:rsidR="00FD229F" w:rsidRPr="00DB22A6">
        <w:rPr>
          <w:sz w:val="18"/>
          <w:szCs w:val="18"/>
        </w:rPr>
        <w:t xml:space="preserve"> the motion to adjourn r</w:t>
      </w:r>
      <w:r w:rsidR="00FD229F">
        <w:rPr>
          <w:sz w:val="18"/>
          <w:szCs w:val="18"/>
        </w:rPr>
        <w:t xml:space="preserve">egular business meeting at </w:t>
      </w:r>
      <w:r w:rsidR="001C63F1">
        <w:rPr>
          <w:sz w:val="18"/>
          <w:szCs w:val="18"/>
        </w:rPr>
        <w:t>9:</w:t>
      </w:r>
      <w:r>
        <w:rPr>
          <w:sz w:val="18"/>
          <w:szCs w:val="18"/>
        </w:rPr>
        <w:t>30</w:t>
      </w:r>
      <w:r w:rsidR="00FD229F">
        <w:rPr>
          <w:sz w:val="18"/>
          <w:szCs w:val="18"/>
        </w:rPr>
        <w:t xml:space="preserve"> pm</w:t>
      </w:r>
      <w:r w:rsidR="00FD229F" w:rsidRPr="00DB22A6">
        <w:rPr>
          <w:sz w:val="18"/>
          <w:szCs w:val="18"/>
        </w:rPr>
        <w:t xml:space="preserve">. </w:t>
      </w:r>
      <w:r w:rsidR="003649CA">
        <w:rPr>
          <w:sz w:val="18"/>
          <w:szCs w:val="18"/>
        </w:rPr>
        <w:t>Roll Call, Ayes: Jarosz, Hake, Arndt, Coble Nays: None. Motion carried.</w:t>
      </w:r>
    </w:p>
    <w:p w14:paraId="7522738E" w14:textId="77777777" w:rsidR="00FD229F" w:rsidRPr="00DB22A6" w:rsidRDefault="00FD229F" w:rsidP="00FD229F">
      <w:pPr>
        <w:spacing w:after="0" w:line="240" w:lineRule="auto"/>
        <w:rPr>
          <w:sz w:val="18"/>
          <w:szCs w:val="18"/>
        </w:rPr>
      </w:pPr>
    </w:p>
    <w:p w14:paraId="45B800ED" w14:textId="77777777" w:rsidR="00FD229F" w:rsidRPr="00DB22A6" w:rsidRDefault="00FD229F" w:rsidP="00FD229F">
      <w:pPr>
        <w:spacing w:after="0" w:line="240" w:lineRule="auto"/>
        <w:rPr>
          <w:sz w:val="18"/>
          <w:szCs w:val="18"/>
        </w:rPr>
      </w:pPr>
      <w:r w:rsidRPr="00DB22A6">
        <w:rPr>
          <w:sz w:val="18"/>
          <w:szCs w:val="18"/>
        </w:rPr>
        <w:t>Village Clerk</w:t>
      </w:r>
    </w:p>
    <w:p w14:paraId="2A7E7E1D" w14:textId="1AD805F8" w:rsidR="00B510F4" w:rsidRDefault="00FD229F" w:rsidP="008A5B8E">
      <w:pPr>
        <w:spacing w:after="0" w:line="240" w:lineRule="auto"/>
        <w:rPr>
          <w:sz w:val="18"/>
          <w:szCs w:val="18"/>
        </w:rPr>
      </w:pPr>
      <w:r w:rsidRPr="00DB22A6">
        <w:rPr>
          <w:sz w:val="18"/>
          <w:szCs w:val="18"/>
        </w:rPr>
        <w:t>Nicolette Coble</w:t>
      </w:r>
    </w:p>
    <w:p w14:paraId="5B22CBA5" w14:textId="77777777" w:rsidR="00B510F4" w:rsidRDefault="00B510F4" w:rsidP="008A5B8E">
      <w:pPr>
        <w:spacing w:after="0" w:line="240" w:lineRule="auto"/>
        <w:rPr>
          <w:sz w:val="18"/>
          <w:szCs w:val="18"/>
        </w:rPr>
      </w:pPr>
    </w:p>
    <w:p w14:paraId="1786916A" w14:textId="35BA9473" w:rsidR="00A13486" w:rsidRPr="00A13486" w:rsidRDefault="00A13486" w:rsidP="00A13486">
      <w:pPr>
        <w:spacing w:after="0" w:line="240" w:lineRule="auto"/>
        <w:rPr>
          <w:sz w:val="18"/>
          <w:szCs w:val="18"/>
        </w:rPr>
      </w:pPr>
    </w:p>
    <w:sectPr w:rsidR="00A13486" w:rsidRPr="00A1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6"/>
    <w:rsid w:val="00003216"/>
    <w:rsid w:val="00057C59"/>
    <w:rsid w:val="000978EE"/>
    <w:rsid w:val="000C005F"/>
    <w:rsid w:val="000C6221"/>
    <w:rsid w:val="000E0EC0"/>
    <w:rsid w:val="0012507F"/>
    <w:rsid w:val="00146E98"/>
    <w:rsid w:val="00163DF5"/>
    <w:rsid w:val="001664B7"/>
    <w:rsid w:val="00196169"/>
    <w:rsid w:val="001B128F"/>
    <w:rsid w:val="001C0E26"/>
    <w:rsid w:val="001C63F1"/>
    <w:rsid w:val="001D0867"/>
    <w:rsid w:val="00204C10"/>
    <w:rsid w:val="00211A78"/>
    <w:rsid w:val="00236441"/>
    <w:rsid w:val="00240BDF"/>
    <w:rsid w:val="002463C2"/>
    <w:rsid w:val="002D5D18"/>
    <w:rsid w:val="002E32BA"/>
    <w:rsid w:val="00326E02"/>
    <w:rsid w:val="00346490"/>
    <w:rsid w:val="003649CA"/>
    <w:rsid w:val="00380835"/>
    <w:rsid w:val="00385922"/>
    <w:rsid w:val="003B1703"/>
    <w:rsid w:val="003C103A"/>
    <w:rsid w:val="003D1BFC"/>
    <w:rsid w:val="003F39C9"/>
    <w:rsid w:val="003F4EDE"/>
    <w:rsid w:val="00402A77"/>
    <w:rsid w:val="00402CCB"/>
    <w:rsid w:val="00463B33"/>
    <w:rsid w:val="004E763D"/>
    <w:rsid w:val="005110D1"/>
    <w:rsid w:val="00564E90"/>
    <w:rsid w:val="005B006B"/>
    <w:rsid w:val="005B5B14"/>
    <w:rsid w:val="006224BA"/>
    <w:rsid w:val="00683704"/>
    <w:rsid w:val="006B23A5"/>
    <w:rsid w:val="006C58A1"/>
    <w:rsid w:val="006E01DC"/>
    <w:rsid w:val="0071058D"/>
    <w:rsid w:val="00712451"/>
    <w:rsid w:val="007368C0"/>
    <w:rsid w:val="00796F2C"/>
    <w:rsid w:val="007B2B6A"/>
    <w:rsid w:val="007C0C51"/>
    <w:rsid w:val="008056F4"/>
    <w:rsid w:val="00813E04"/>
    <w:rsid w:val="0083349F"/>
    <w:rsid w:val="008403DA"/>
    <w:rsid w:val="00852254"/>
    <w:rsid w:val="00883924"/>
    <w:rsid w:val="00884BBC"/>
    <w:rsid w:val="008A5B8E"/>
    <w:rsid w:val="008B084F"/>
    <w:rsid w:val="008E014E"/>
    <w:rsid w:val="008F2220"/>
    <w:rsid w:val="008F487E"/>
    <w:rsid w:val="00A13486"/>
    <w:rsid w:val="00A44767"/>
    <w:rsid w:val="00AB5A57"/>
    <w:rsid w:val="00AB7E6C"/>
    <w:rsid w:val="00AC2FE1"/>
    <w:rsid w:val="00B148CF"/>
    <w:rsid w:val="00B510F4"/>
    <w:rsid w:val="00B54AB0"/>
    <w:rsid w:val="00B868CB"/>
    <w:rsid w:val="00B91485"/>
    <w:rsid w:val="00B94380"/>
    <w:rsid w:val="00BA5CD4"/>
    <w:rsid w:val="00BC2FA7"/>
    <w:rsid w:val="00BC5F4E"/>
    <w:rsid w:val="00C0396C"/>
    <w:rsid w:val="00C128D7"/>
    <w:rsid w:val="00C243D8"/>
    <w:rsid w:val="00C25D31"/>
    <w:rsid w:val="00C575F3"/>
    <w:rsid w:val="00C7374B"/>
    <w:rsid w:val="00C73FD3"/>
    <w:rsid w:val="00C856E7"/>
    <w:rsid w:val="00CA193A"/>
    <w:rsid w:val="00D05FCA"/>
    <w:rsid w:val="00D80D97"/>
    <w:rsid w:val="00DA272F"/>
    <w:rsid w:val="00DC08A8"/>
    <w:rsid w:val="00DD5877"/>
    <w:rsid w:val="00E03EDE"/>
    <w:rsid w:val="00E10F8E"/>
    <w:rsid w:val="00E72D30"/>
    <w:rsid w:val="00ED2D4C"/>
    <w:rsid w:val="00ED3D06"/>
    <w:rsid w:val="00F4464F"/>
    <w:rsid w:val="00FA45C5"/>
    <w:rsid w:val="00FD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E6434FB"/>
  <w15:chartTrackingRefBased/>
  <w15:docId w15:val="{A9901BEE-0A37-4E5E-888A-3BEA2F1E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86"/>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60864">
      <w:bodyDiv w:val="1"/>
      <w:marLeft w:val="0"/>
      <w:marRight w:val="0"/>
      <w:marTop w:val="0"/>
      <w:marBottom w:val="0"/>
      <w:divBdr>
        <w:top w:val="none" w:sz="0" w:space="0" w:color="auto"/>
        <w:left w:val="none" w:sz="0" w:space="0" w:color="auto"/>
        <w:bottom w:val="none" w:sz="0" w:space="0" w:color="auto"/>
        <w:right w:val="none" w:sz="0" w:space="0" w:color="auto"/>
      </w:divBdr>
    </w:div>
    <w:div w:id="323096866">
      <w:bodyDiv w:val="1"/>
      <w:marLeft w:val="0"/>
      <w:marRight w:val="0"/>
      <w:marTop w:val="0"/>
      <w:marBottom w:val="0"/>
      <w:divBdr>
        <w:top w:val="none" w:sz="0" w:space="0" w:color="auto"/>
        <w:left w:val="none" w:sz="0" w:space="0" w:color="auto"/>
        <w:bottom w:val="none" w:sz="0" w:space="0" w:color="auto"/>
        <w:right w:val="none" w:sz="0" w:space="0" w:color="auto"/>
      </w:divBdr>
    </w:div>
    <w:div w:id="332533065">
      <w:bodyDiv w:val="1"/>
      <w:marLeft w:val="0"/>
      <w:marRight w:val="0"/>
      <w:marTop w:val="0"/>
      <w:marBottom w:val="0"/>
      <w:divBdr>
        <w:top w:val="none" w:sz="0" w:space="0" w:color="auto"/>
        <w:left w:val="none" w:sz="0" w:space="0" w:color="auto"/>
        <w:bottom w:val="none" w:sz="0" w:space="0" w:color="auto"/>
        <w:right w:val="none" w:sz="0" w:space="0" w:color="auto"/>
      </w:divBdr>
    </w:div>
    <w:div w:id="385303432">
      <w:bodyDiv w:val="1"/>
      <w:marLeft w:val="0"/>
      <w:marRight w:val="0"/>
      <w:marTop w:val="0"/>
      <w:marBottom w:val="0"/>
      <w:divBdr>
        <w:top w:val="none" w:sz="0" w:space="0" w:color="auto"/>
        <w:left w:val="none" w:sz="0" w:space="0" w:color="auto"/>
        <w:bottom w:val="none" w:sz="0" w:space="0" w:color="auto"/>
        <w:right w:val="none" w:sz="0" w:space="0" w:color="auto"/>
      </w:divBdr>
    </w:div>
    <w:div w:id="529487554">
      <w:bodyDiv w:val="1"/>
      <w:marLeft w:val="0"/>
      <w:marRight w:val="0"/>
      <w:marTop w:val="0"/>
      <w:marBottom w:val="0"/>
      <w:divBdr>
        <w:top w:val="none" w:sz="0" w:space="0" w:color="auto"/>
        <w:left w:val="none" w:sz="0" w:space="0" w:color="auto"/>
        <w:bottom w:val="none" w:sz="0" w:space="0" w:color="auto"/>
        <w:right w:val="none" w:sz="0" w:space="0" w:color="auto"/>
      </w:divBdr>
    </w:div>
    <w:div w:id="606154144">
      <w:bodyDiv w:val="1"/>
      <w:marLeft w:val="0"/>
      <w:marRight w:val="0"/>
      <w:marTop w:val="0"/>
      <w:marBottom w:val="0"/>
      <w:divBdr>
        <w:top w:val="none" w:sz="0" w:space="0" w:color="auto"/>
        <w:left w:val="none" w:sz="0" w:space="0" w:color="auto"/>
        <w:bottom w:val="none" w:sz="0" w:space="0" w:color="auto"/>
        <w:right w:val="none" w:sz="0" w:space="0" w:color="auto"/>
      </w:divBdr>
    </w:div>
    <w:div w:id="624047371">
      <w:bodyDiv w:val="1"/>
      <w:marLeft w:val="0"/>
      <w:marRight w:val="0"/>
      <w:marTop w:val="0"/>
      <w:marBottom w:val="0"/>
      <w:divBdr>
        <w:top w:val="none" w:sz="0" w:space="0" w:color="auto"/>
        <w:left w:val="none" w:sz="0" w:space="0" w:color="auto"/>
        <w:bottom w:val="none" w:sz="0" w:space="0" w:color="auto"/>
        <w:right w:val="none" w:sz="0" w:space="0" w:color="auto"/>
      </w:divBdr>
    </w:div>
    <w:div w:id="960913926">
      <w:bodyDiv w:val="1"/>
      <w:marLeft w:val="0"/>
      <w:marRight w:val="0"/>
      <w:marTop w:val="0"/>
      <w:marBottom w:val="0"/>
      <w:divBdr>
        <w:top w:val="none" w:sz="0" w:space="0" w:color="auto"/>
        <w:left w:val="none" w:sz="0" w:space="0" w:color="auto"/>
        <w:bottom w:val="none" w:sz="0" w:space="0" w:color="auto"/>
        <w:right w:val="none" w:sz="0" w:space="0" w:color="auto"/>
      </w:divBdr>
    </w:div>
    <w:div w:id="1100375562">
      <w:bodyDiv w:val="1"/>
      <w:marLeft w:val="0"/>
      <w:marRight w:val="0"/>
      <w:marTop w:val="0"/>
      <w:marBottom w:val="0"/>
      <w:divBdr>
        <w:top w:val="none" w:sz="0" w:space="0" w:color="auto"/>
        <w:left w:val="none" w:sz="0" w:space="0" w:color="auto"/>
        <w:bottom w:val="none" w:sz="0" w:space="0" w:color="auto"/>
        <w:right w:val="none" w:sz="0" w:space="0" w:color="auto"/>
      </w:divBdr>
    </w:div>
    <w:div w:id="1182746139">
      <w:bodyDiv w:val="1"/>
      <w:marLeft w:val="0"/>
      <w:marRight w:val="0"/>
      <w:marTop w:val="0"/>
      <w:marBottom w:val="0"/>
      <w:divBdr>
        <w:top w:val="none" w:sz="0" w:space="0" w:color="auto"/>
        <w:left w:val="none" w:sz="0" w:space="0" w:color="auto"/>
        <w:bottom w:val="none" w:sz="0" w:space="0" w:color="auto"/>
        <w:right w:val="none" w:sz="0" w:space="0" w:color="auto"/>
      </w:divBdr>
    </w:div>
    <w:div w:id="1388799215">
      <w:bodyDiv w:val="1"/>
      <w:marLeft w:val="0"/>
      <w:marRight w:val="0"/>
      <w:marTop w:val="0"/>
      <w:marBottom w:val="0"/>
      <w:divBdr>
        <w:top w:val="none" w:sz="0" w:space="0" w:color="auto"/>
        <w:left w:val="none" w:sz="0" w:space="0" w:color="auto"/>
        <w:bottom w:val="none" w:sz="0" w:space="0" w:color="auto"/>
        <w:right w:val="none" w:sz="0" w:space="0" w:color="auto"/>
      </w:divBdr>
    </w:div>
    <w:div w:id="1419517008">
      <w:bodyDiv w:val="1"/>
      <w:marLeft w:val="0"/>
      <w:marRight w:val="0"/>
      <w:marTop w:val="0"/>
      <w:marBottom w:val="0"/>
      <w:divBdr>
        <w:top w:val="none" w:sz="0" w:space="0" w:color="auto"/>
        <w:left w:val="none" w:sz="0" w:space="0" w:color="auto"/>
        <w:bottom w:val="none" w:sz="0" w:space="0" w:color="auto"/>
        <w:right w:val="none" w:sz="0" w:space="0" w:color="auto"/>
      </w:divBdr>
    </w:div>
    <w:div w:id="1449425728">
      <w:bodyDiv w:val="1"/>
      <w:marLeft w:val="0"/>
      <w:marRight w:val="0"/>
      <w:marTop w:val="0"/>
      <w:marBottom w:val="0"/>
      <w:divBdr>
        <w:top w:val="none" w:sz="0" w:space="0" w:color="auto"/>
        <w:left w:val="none" w:sz="0" w:space="0" w:color="auto"/>
        <w:bottom w:val="none" w:sz="0" w:space="0" w:color="auto"/>
        <w:right w:val="none" w:sz="0" w:space="0" w:color="auto"/>
      </w:divBdr>
    </w:div>
    <w:div w:id="1487819079">
      <w:bodyDiv w:val="1"/>
      <w:marLeft w:val="0"/>
      <w:marRight w:val="0"/>
      <w:marTop w:val="0"/>
      <w:marBottom w:val="0"/>
      <w:divBdr>
        <w:top w:val="none" w:sz="0" w:space="0" w:color="auto"/>
        <w:left w:val="none" w:sz="0" w:space="0" w:color="auto"/>
        <w:bottom w:val="none" w:sz="0" w:space="0" w:color="auto"/>
        <w:right w:val="none" w:sz="0" w:space="0" w:color="auto"/>
      </w:divBdr>
    </w:div>
    <w:div w:id="1618949344">
      <w:bodyDiv w:val="1"/>
      <w:marLeft w:val="0"/>
      <w:marRight w:val="0"/>
      <w:marTop w:val="0"/>
      <w:marBottom w:val="0"/>
      <w:divBdr>
        <w:top w:val="none" w:sz="0" w:space="0" w:color="auto"/>
        <w:left w:val="none" w:sz="0" w:space="0" w:color="auto"/>
        <w:bottom w:val="none" w:sz="0" w:space="0" w:color="auto"/>
        <w:right w:val="none" w:sz="0" w:space="0" w:color="auto"/>
      </w:divBdr>
    </w:div>
    <w:div w:id="1686247619">
      <w:bodyDiv w:val="1"/>
      <w:marLeft w:val="0"/>
      <w:marRight w:val="0"/>
      <w:marTop w:val="0"/>
      <w:marBottom w:val="0"/>
      <w:divBdr>
        <w:top w:val="none" w:sz="0" w:space="0" w:color="auto"/>
        <w:left w:val="none" w:sz="0" w:space="0" w:color="auto"/>
        <w:bottom w:val="none" w:sz="0" w:space="0" w:color="auto"/>
        <w:right w:val="none" w:sz="0" w:space="0" w:color="auto"/>
      </w:divBdr>
    </w:div>
    <w:div w:id="1897811890">
      <w:bodyDiv w:val="1"/>
      <w:marLeft w:val="0"/>
      <w:marRight w:val="0"/>
      <w:marTop w:val="0"/>
      <w:marBottom w:val="0"/>
      <w:divBdr>
        <w:top w:val="none" w:sz="0" w:space="0" w:color="auto"/>
        <w:left w:val="none" w:sz="0" w:space="0" w:color="auto"/>
        <w:bottom w:val="none" w:sz="0" w:space="0" w:color="auto"/>
        <w:right w:val="none" w:sz="0" w:space="0" w:color="auto"/>
      </w:divBdr>
    </w:div>
    <w:div w:id="1963610632">
      <w:bodyDiv w:val="1"/>
      <w:marLeft w:val="0"/>
      <w:marRight w:val="0"/>
      <w:marTop w:val="0"/>
      <w:marBottom w:val="0"/>
      <w:divBdr>
        <w:top w:val="none" w:sz="0" w:space="0" w:color="auto"/>
        <w:left w:val="none" w:sz="0" w:space="0" w:color="auto"/>
        <w:bottom w:val="none" w:sz="0" w:space="0" w:color="auto"/>
        <w:right w:val="none" w:sz="0" w:space="0" w:color="auto"/>
      </w:divBdr>
    </w:div>
    <w:div w:id="1969046759">
      <w:bodyDiv w:val="1"/>
      <w:marLeft w:val="0"/>
      <w:marRight w:val="0"/>
      <w:marTop w:val="0"/>
      <w:marBottom w:val="0"/>
      <w:divBdr>
        <w:top w:val="none" w:sz="0" w:space="0" w:color="auto"/>
        <w:left w:val="none" w:sz="0" w:space="0" w:color="auto"/>
        <w:bottom w:val="none" w:sz="0" w:space="0" w:color="auto"/>
        <w:right w:val="none" w:sz="0" w:space="0" w:color="auto"/>
      </w:divBdr>
    </w:div>
    <w:div w:id="19736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2</cp:revision>
  <cp:lastPrinted>2021-09-21T20:15:00Z</cp:lastPrinted>
  <dcterms:created xsi:type="dcterms:W3CDTF">2022-09-08T19:37:00Z</dcterms:created>
  <dcterms:modified xsi:type="dcterms:W3CDTF">2022-09-08T19:37:00Z</dcterms:modified>
</cp:coreProperties>
</file>